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149" w:rsidRPr="001D4E33" w:rsidRDefault="00635496" w:rsidP="001D4E33">
      <w:pPr>
        <w:pStyle w:val="Titoli"/>
        <w:spacing w:before="1800"/>
        <w:rPr>
          <w:sz w:val="48"/>
          <w:szCs w:val="48"/>
        </w:rPr>
      </w:pPr>
      <w:r w:rsidRPr="001D4E33">
        <w:rPr>
          <w:sz w:val="48"/>
          <w:szCs w:val="48"/>
        </w:rPr>
        <w:t>SILOVO POSELSTVÍ</w:t>
      </w:r>
    </w:p>
    <w:p w:rsidR="003F1149" w:rsidRDefault="003F1149">
      <w:pPr>
        <w:rPr>
          <w:rFonts w:ascii="Times New Roman" w:eastAsia="Times New Roman" w:hAnsi="Times New Roman" w:cs="Times New Roman"/>
          <w:b/>
          <w:color w:val="000000"/>
          <w:kern w:val="2"/>
          <w:sz w:val="20"/>
          <w:szCs w:val="20"/>
          <w:lang w:eastAsia="cs-CZ"/>
        </w:rPr>
      </w:pPr>
      <w:r>
        <w:rPr>
          <w:rFonts w:ascii="Times New Roman" w:hAnsi="Times New Roman"/>
          <w:b/>
        </w:rPr>
        <w:br w:type="page"/>
      </w:r>
    </w:p>
    <w:p w:rsidR="00635496" w:rsidRPr="0007011D" w:rsidRDefault="00635496" w:rsidP="00635496">
      <w:pPr>
        <w:pStyle w:val="notaeditore"/>
        <w:tabs>
          <w:tab w:val="clear" w:pos="-227"/>
          <w:tab w:val="clear" w:pos="0"/>
          <w:tab w:val="right" w:pos="340"/>
        </w:tabs>
        <w:rPr>
          <w:rFonts w:ascii="Times New Roman" w:hAnsi="Times New Roman"/>
          <w:b/>
        </w:rPr>
      </w:pPr>
      <w:r w:rsidRPr="0007011D">
        <w:rPr>
          <w:rFonts w:ascii="Times New Roman" w:hAnsi="Times New Roman"/>
          <w:b/>
        </w:rPr>
        <w:lastRenderedPageBreak/>
        <w:t>Poznámka vydavatelů:</w:t>
      </w:r>
    </w:p>
    <w:p w:rsidR="00635496" w:rsidRPr="0007011D" w:rsidRDefault="00635496" w:rsidP="00635496">
      <w:pPr>
        <w:pStyle w:val="notaeditore"/>
        <w:tabs>
          <w:tab w:val="clear" w:pos="-227"/>
          <w:tab w:val="clear" w:pos="0"/>
          <w:tab w:val="right" w:pos="340"/>
        </w:tabs>
        <w:rPr>
          <w:rFonts w:ascii="Times New Roman" w:hAnsi="Times New Roman"/>
        </w:rPr>
      </w:pPr>
      <w:r w:rsidRPr="0007011D">
        <w:rPr>
          <w:rFonts w:ascii="Times New Roman" w:hAnsi="Times New Roman"/>
        </w:rPr>
        <w:t xml:space="preserve">Poselství, které Silo uveřejnil v červenci 2002, se skládá ze tří částí: „Kniha“, „Zkušenost“ a „Cesta“. </w:t>
      </w:r>
    </w:p>
    <w:p w:rsidR="00635496" w:rsidRPr="0007011D" w:rsidRDefault="00635496" w:rsidP="00635496">
      <w:pPr>
        <w:pStyle w:val="notaeditore"/>
        <w:tabs>
          <w:tab w:val="clear" w:pos="-227"/>
          <w:tab w:val="clear" w:pos="0"/>
          <w:tab w:val="right" w:pos="340"/>
        </w:tabs>
        <w:rPr>
          <w:rFonts w:ascii="Times New Roman" w:hAnsi="Times New Roman"/>
        </w:rPr>
      </w:pPr>
      <w:r w:rsidRPr="0007011D">
        <w:rPr>
          <w:rFonts w:ascii="Times New Roman" w:hAnsi="Times New Roman"/>
        </w:rPr>
        <w:t xml:space="preserve">Kniha je již dlouho známa pod názvem Vnitřní pohled. </w:t>
      </w:r>
    </w:p>
    <w:p w:rsidR="00635496" w:rsidRPr="0007011D" w:rsidRDefault="00635496" w:rsidP="00635496">
      <w:pPr>
        <w:pStyle w:val="notaeditore"/>
        <w:tabs>
          <w:tab w:val="clear" w:pos="-227"/>
          <w:tab w:val="clear" w:pos="0"/>
          <w:tab w:val="right" w:pos="340"/>
        </w:tabs>
        <w:rPr>
          <w:rFonts w:ascii="Times New Roman" w:hAnsi="Times New Roman"/>
        </w:rPr>
      </w:pPr>
      <w:r w:rsidRPr="0007011D">
        <w:rPr>
          <w:rFonts w:ascii="Times New Roman" w:hAnsi="Times New Roman"/>
        </w:rPr>
        <w:t>Zkušenost s</w:t>
      </w:r>
      <w:r w:rsidR="003F1149" w:rsidRPr="0007011D">
        <w:rPr>
          <w:rFonts w:ascii="Times New Roman" w:hAnsi="Times New Roman"/>
        </w:rPr>
        <w:t>e s</w:t>
      </w:r>
      <w:r w:rsidRPr="0007011D">
        <w:rPr>
          <w:rFonts w:ascii="Times New Roman" w:hAnsi="Times New Roman"/>
        </w:rPr>
        <w:t>kládá z osmi ceremonií.</w:t>
      </w:r>
    </w:p>
    <w:p w:rsidR="00635496" w:rsidRPr="0007011D" w:rsidRDefault="00635496" w:rsidP="00635496">
      <w:pPr>
        <w:pStyle w:val="notaeditore"/>
        <w:tabs>
          <w:tab w:val="clear" w:pos="-227"/>
          <w:tab w:val="clear" w:pos="0"/>
          <w:tab w:val="right" w:pos="340"/>
        </w:tabs>
        <w:rPr>
          <w:rFonts w:ascii="Times New Roman" w:hAnsi="Times New Roman"/>
        </w:rPr>
      </w:pPr>
      <w:r w:rsidRPr="0007011D">
        <w:rPr>
          <w:rFonts w:ascii="Times New Roman" w:hAnsi="Times New Roman"/>
        </w:rPr>
        <w:t>Cesta je soubor úvah a doporučení.</w:t>
      </w:r>
    </w:p>
    <w:p w:rsidR="00635496" w:rsidRPr="0007011D" w:rsidRDefault="00635496" w:rsidP="00635496">
      <w:pPr>
        <w:pStyle w:val="notaeditore"/>
        <w:tabs>
          <w:tab w:val="clear" w:pos="-227"/>
          <w:tab w:val="clear" w:pos="0"/>
          <w:tab w:val="right" w:pos="340"/>
        </w:tabs>
        <w:rPr>
          <w:rFonts w:ascii="Times New Roman" w:hAnsi="Times New Roman"/>
        </w:rPr>
      </w:pPr>
      <w:r w:rsidRPr="0007011D">
        <w:rPr>
          <w:rFonts w:ascii="Times New Roman" w:hAnsi="Times New Roman"/>
        </w:rPr>
        <w:t xml:space="preserve">Toto vydání obsahuje celé Poselství. </w:t>
      </w:r>
    </w:p>
    <w:p w:rsidR="00CB5004" w:rsidRDefault="00635496" w:rsidP="001D4E33">
      <w:pPr>
        <w:pStyle w:val="notaeditore"/>
        <w:tabs>
          <w:tab w:val="clear" w:pos="-227"/>
          <w:tab w:val="clear" w:pos="0"/>
          <w:tab w:val="right" w:pos="340"/>
        </w:tabs>
        <w:rPr>
          <w:rFonts w:ascii="Times New Roman" w:hAnsi="Times New Roman"/>
        </w:rPr>
      </w:pPr>
      <w:r w:rsidRPr="0007011D">
        <w:rPr>
          <w:rFonts w:ascii="Times New Roman" w:hAnsi="Times New Roman"/>
        </w:rPr>
        <w:t>Poselství obíhá v tištěné podobě a prostřednictvím elektronických informačních sítí.</w:t>
      </w:r>
    </w:p>
    <w:p w:rsidR="00CB5004" w:rsidRDefault="00CB5004" w:rsidP="001D4E33">
      <w:pPr>
        <w:pStyle w:val="notaeditore"/>
        <w:tabs>
          <w:tab w:val="clear" w:pos="-227"/>
          <w:tab w:val="clear" w:pos="0"/>
          <w:tab w:val="right" w:pos="340"/>
        </w:tabs>
        <w:rPr>
          <w:rFonts w:ascii="Times New Roman" w:hAnsi="Times New Roman"/>
        </w:rPr>
      </w:pPr>
    </w:p>
    <w:p w:rsidR="00815CF6" w:rsidRPr="00CB5004" w:rsidRDefault="00CB5004" w:rsidP="001D4E33">
      <w:pPr>
        <w:pStyle w:val="notaeditore"/>
        <w:tabs>
          <w:tab w:val="clear" w:pos="-227"/>
          <w:tab w:val="clear" w:pos="0"/>
          <w:tab w:val="right" w:pos="340"/>
        </w:tabs>
        <w:rPr>
          <w:rFonts w:ascii="Times New Roman" w:hAnsi="Times New Roman"/>
        </w:rPr>
      </w:pPr>
      <w:r>
        <w:rPr>
          <w:rFonts w:ascii="Times New Roman" w:hAnsi="Times New Roman"/>
        </w:rPr>
        <w:t>© Silo. Druhá verze, 2007</w:t>
      </w:r>
      <w:r w:rsidR="00815CF6">
        <w:rPr>
          <w:rFonts w:ascii="Times New Roman" w:hAnsi="Times New Roman"/>
          <w:caps/>
        </w:rPr>
        <w:br w:type="page"/>
      </w:r>
    </w:p>
    <w:p w:rsidR="001D4E33" w:rsidRDefault="001D4E33" w:rsidP="001D4E33">
      <w:pPr>
        <w:pStyle w:val="Titooni"/>
        <w:spacing w:before="1800" w:after="600"/>
        <w:rPr>
          <w:rFonts w:ascii="Times New Roman" w:hAnsi="Times New Roman"/>
          <w:caps/>
          <w:sz w:val="48"/>
          <w:szCs w:val="48"/>
        </w:rPr>
      </w:pPr>
    </w:p>
    <w:p w:rsidR="00A175C3" w:rsidRDefault="00635496" w:rsidP="001D4E33">
      <w:pPr>
        <w:pStyle w:val="Titooni"/>
        <w:spacing w:before="1800" w:after="600"/>
        <w:rPr>
          <w:rFonts w:ascii="Times New Roman" w:hAnsi="Times New Roman"/>
          <w:caps/>
          <w:sz w:val="48"/>
          <w:szCs w:val="48"/>
        </w:rPr>
      </w:pPr>
      <w:bookmarkStart w:id="0" w:name="KNIHA"/>
      <w:r w:rsidRPr="00815CF6">
        <w:rPr>
          <w:rFonts w:ascii="Times New Roman" w:hAnsi="Times New Roman"/>
          <w:caps/>
          <w:sz w:val="48"/>
          <w:szCs w:val="48"/>
        </w:rPr>
        <w:t>Kniha</w:t>
      </w:r>
      <w:bookmarkEnd w:id="0"/>
    </w:p>
    <w:p w:rsidR="00A175C3" w:rsidRDefault="00A175C3" w:rsidP="003F1149">
      <w:pPr>
        <w:pStyle w:val="Titoli"/>
      </w:pPr>
    </w:p>
    <w:p w:rsidR="00A175C3" w:rsidRDefault="00A175C3">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1" w:name="I_Meditace"/>
      <w:r w:rsidRPr="00815CF6">
        <w:lastRenderedPageBreak/>
        <w:t>I. Meditace</w:t>
      </w:r>
      <w:bookmarkEnd w:id="1"/>
    </w:p>
    <w:p w:rsidR="00635496" w:rsidRPr="003F1149" w:rsidRDefault="00635496" w:rsidP="00910B97">
      <w:pPr>
        <w:pStyle w:val="Basictext"/>
        <w:numPr>
          <w:ilvl w:val="0"/>
          <w:numId w:val="12"/>
        </w:numPr>
        <w:rPr>
          <w:rFonts w:ascii="Times New Roman" w:hAnsi="Times New Roman"/>
          <w:sz w:val="26"/>
          <w:szCs w:val="26"/>
        </w:rPr>
      </w:pPr>
      <w:r w:rsidRPr="003F1149">
        <w:rPr>
          <w:rFonts w:ascii="Times New Roman" w:hAnsi="Times New Roman"/>
          <w:sz w:val="26"/>
          <w:szCs w:val="26"/>
        </w:rPr>
        <w:t>Zde se vypráví o tom, jak se nesmyslnost života proměňuje ve smysl a naplnění.</w:t>
      </w:r>
    </w:p>
    <w:p w:rsidR="00635496" w:rsidRPr="003F1149" w:rsidRDefault="00635496" w:rsidP="00910B97">
      <w:pPr>
        <w:pStyle w:val="Basictext"/>
        <w:numPr>
          <w:ilvl w:val="0"/>
          <w:numId w:val="12"/>
        </w:numPr>
        <w:rPr>
          <w:rFonts w:ascii="Times New Roman" w:hAnsi="Times New Roman"/>
          <w:sz w:val="26"/>
          <w:szCs w:val="26"/>
        </w:rPr>
      </w:pPr>
      <w:r w:rsidRPr="003F1149">
        <w:rPr>
          <w:rFonts w:ascii="Times New Roman" w:hAnsi="Times New Roman"/>
          <w:sz w:val="26"/>
          <w:szCs w:val="26"/>
        </w:rPr>
        <w:t>Zde je radost, láska k tělu, k přírodě, k lidství a duchovnosti.</w:t>
      </w:r>
    </w:p>
    <w:p w:rsidR="00635496" w:rsidRPr="003F1149" w:rsidRDefault="00635496" w:rsidP="00910B97">
      <w:pPr>
        <w:pStyle w:val="Basictext"/>
        <w:numPr>
          <w:ilvl w:val="0"/>
          <w:numId w:val="12"/>
        </w:numPr>
        <w:rPr>
          <w:rFonts w:ascii="Times New Roman" w:hAnsi="Times New Roman"/>
          <w:sz w:val="26"/>
          <w:szCs w:val="26"/>
        </w:rPr>
      </w:pPr>
      <w:r w:rsidRPr="003F1149">
        <w:rPr>
          <w:rFonts w:ascii="Times New Roman" w:hAnsi="Times New Roman"/>
          <w:sz w:val="26"/>
          <w:szCs w:val="26"/>
        </w:rPr>
        <w:t>Zde se odmítají oběti, pocity viny a hrozby z onoho světa.</w:t>
      </w:r>
    </w:p>
    <w:p w:rsidR="00635496" w:rsidRPr="003F1149" w:rsidRDefault="00635496" w:rsidP="00910B97">
      <w:pPr>
        <w:pStyle w:val="Basictext"/>
        <w:numPr>
          <w:ilvl w:val="0"/>
          <w:numId w:val="12"/>
        </w:numPr>
        <w:rPr>
          <w:rFonts w:ascii="Times New Roman" w:hAnsi="Times New Roman"/>
          <w:sz w:val="26"/>
          <w:szCs w:val="26"/>
        </w:rPr>
      </w:pPr>
      <w:r w:rsidRPr="003F1149">
        <w:rPr>
          <w:rFonts w:ascii="Times New Roman" w:hAnsi="Times New Roman"/>
          <w:sz w:val="26"/>
          <w:szCs w:val="26"/>
        </w:rPr>
        <w:t>Zde světskost není opakem věčnosti.</w:t>
      </w:r>
    </w:p>
    <w:p w:rsidR="001D4E33" w:rsidRPr="00A175C3" w:rsidRDefault="00635496" w:rsidP="00A175C3">
      <w:pPr>
        <w:pStyle w:val="Basictext"/>
        <w:numPr>
          <w:ilvl w:val="0"/>
          <w:numId w:val="12"/>
        </w:numPr>
        <w:rPr>
          <w:rFonts w:ascii="Times New Roman" w:hAnsi="Times New Roman"/>
          <w:caps/>
          <w:sz w:val="28"/>
        </w:rPr>
      </w:pPr>
      <w:r w:rsidRPr="001D4E33">
        <w:rPr>
          <w:rFonts w:ascii="Times New Roman" w:hAnsi="Times New Roman"/>
          <w:sz w:val="26"/>
          <w:szCs w:val="26"/>
        </w:rPr>
        <w:t>Zde se hovoří o vnitřním zjevení, k němuž dospívá každý při pozorné meditaci a pokorném hledání.</w:t>
      </w:r>
    </w:p>
    <w:p w:rsidR="00A175C3" w:rsidRDefault="00A175C3">
      <w:pPr>
        <w:rPr>
          <w:rFonts w:ascii="Times New Roman" w:eastAsia="Times New Roman" w:hAnsi="Times New Roman" w:cs="Times New Roman"/>
          <w:b/>
          <w:caps/>
          <w:color w:val="000000"/>
          <w:kern w:val="2"/>
          <w:sz w:val="28"/>
          <w:szCs w:val="20"/>
          <w:lang w:eastAsia="cs-CZ"/>
        </w:rPr>
      </w:pPr>
      <w:r>
        <w:br w:type="page"/>
      </w:r>
    </w:p>
    <w:p w:rsidR="00635496" w:rsidRPr="003F1149" w:rsidRDefault="00635496" w:rsidP="003F1149">
      <w:pPr>
        <w:pStyle w:val="Titoli"/>
      </w:pPr>
      <w:bookmarkStart w:id="2" w:name="II_ZPŮSOBILOST_K_POROZUMĚNÍ"/>
      <w:r w:rsidRPr="003F1149">
        <w:lastRenderedPageBreak/>
        <w:t>II. Způsobilost k porozumění</w:t>
      </w:r>
      <w:bookmarkEnd w:id="2"/>
    </w:p>
    <w:p w:rsidR="00635496" w:rsidRPr="003F1149" w:rsidRDefault="00635496" w:rsidP="00910B97">
      <w:pPr>
        <w:pStyle w:val="Basictext"/>
        <w:numPr>
          <w:ilvl w:val="0"/>
          <w:numId w:val="11"/>
        </w:numPr>
        <w:rPr>
          <w:rFonts w:ascii="Times New Roman" w:hAnsi="Times New Roman"/>
          <w:sz w:val="26"/>
          <w:szCs w:val="26"/>
        </w:rPr>
      </w:pPr>
      <w:r w:rsidRPr="003F1149">
        <w:rPr>
          <w:rFonts w:ascii="Times New Roman" w:hAnsi="Times New Roman"/>
          <w:sz w:val="26"/>
          <w:szCs w:val="26"/>
        </w:rPr>
        <w:t>Vím, jak se cítíš, protože mohu prožívat tvůj stav, ale ty nevíš, jak prožívat to, o čem mluvím. Takže když s tebou nezištně hovořím o tom, co člověka činí šťastným a svobodným, bude pro tebe užitečné pokusit se porozumět.</w:t>
      </w:r>
    </w:p>
    <w:p w:rsidR="00635496" w:rsidRPr="003F1149" w:rsidRDefault="00635496" w:rsidP="00910B97">
      <w:pPr>
        <w:pStyle w:val="Basictext"/>
        <w:numPr>
          <w:ilvl w:val="0"/>
          <w:numId w:val="11"/>
        </w:numPr>
        <w:rPr>
          <w:rFonts w:ascii="Times New Roman" w:hAnsi="Times New Roman"/>
          <w:sz w:val="26"/>
          <w:szCs w:val="26"/>
        </w:rPr>
      </w:pPr>
      <w:r w:rsidRPr="003F1149">
        <w:rPr>
          <w:rFonts w:ascii="Times New Roman" w:hAnsi="Times New Roman"/>
          <w:sz w:val="26"/>
          <w:szCs w:val="26"/>
        </w:rPr>
        <w:t>Nemysli si, že porozumíš, budeš-li mi oponovat. Můžeš diskutovat, když si myslíš, že díky tomu lépe porozumíš, ale v tomto případě to není vhodná cesta.</w:t>
      </w:r>
    </w:p>
    <w:p w:rsidR="00635496" w:rsidRPr="003F1149" w:rsidRDefault="00635496" w:rsidP="00910B97">
      <w:pPr>
        <w:pStyle w:val="Basictext"/>
        <w:numPr>
          <w:ilvl w:val="0"/>
          <w:numId w:val="11"/>
        </w:numPr>
        <w:rPr>
          <w:rFonts w:ascii="Times New Roman" w:hAnsi="Times New Roman"/>
          <w:sz w:val="26"/>
          <w:szCs w:val="26"/>
        </w:rPr>
      </w:pPr>
      <w:r w:rsidRPr="003F1149">
        <w:rPr>
          <w:rFonts w:ascii="Times New Roman" w:hAnsi="Times New Roman"/>
          <w:sz w:val="26"/>
          <w:szCs w:val="26"/>
        </w:rPr>
        <w:t>Zeptáš-li se mě, jaký je nejvhodnější přístup pro porozumění, pak ti odpovím, že nejlépe je do hloubky a beze spěchu meditovat o tom, co ti zde vysvětluji.</w:t>
      </w:r>
    </w:p>
    <w:p w:rsidR="00635496" w:rsidRPr="003F1149" w:rsidRDefault="00635496" w:rsidP="00910B97">
      <w:pPr>
        <w:pStyle w:val="Basictext"/>
        <w:numPr>
          <w:ilvl w:val="0"/>
          <w:numId w:val="11"/>
        </w:numPr>
        <w:rPr>
          <w:rFonts w:ascii="Times New Roman" w:hAnsi="Times New Roman"/>
          <w:sz w:val="26"/>
          <w:szCs w:val="26"/>
        </w:rPr>
      </w:pPr>
      <w:r w:rsidRPr="003F1149">
        <w:rPr>
          <w:rFonts w:ascii="Times New Roman" w:hAnsi="Times New Roman"/>
          <w:sz w:val="26"/>
          <w:szCs w:val="26"/>
        </w:rPr>
        <w:t>Namítneš-li, že jsou naléhavější věci,</w:t>
      </w:r>
      <w:r w:rsidR="003F1149" w:rsidRPr="003F1149">
        <w:rPr>
          <w:rFonts w:ascii="Times New Roman" w:hAnsi="Times New Roman"/>
          <w:sz w:val="26"/>
          <w:szCs w:val="26"/>
        </w:rPr>
        <w:t xml:space="preserve"> </w:t>
      </w:r>
      <w:r w:rsidRPr="003F1149">
        <w:rPr>
          <w:rFonts w:ascii="Times New Roman" w:hAnsi="Times New Roman"/>
          <w:sz w:val="26"/>
          <w:szCs w:val="26"/>
        </w:rPr>
        <w:t xml:space="preserve">jimiž by ses měl zaobírat, </w:t>
      </w:r>
      <w:r w:rsidR="003F1149" w:rsidRPr="003F1149">
        <w:rPr>
          <w:rFonts w:ascii="Times New Roman" w:hAnsi="Times New Roman"/>
          <w:sz w:val="26"/>
          <w:szCs w:val="26"/>
        </w:rPr>
        <w:t>o</w:t>
      </w:r>
      <w:r w:rsidRPr="003F1149">
        <w:rPr>
          <w:rFonts w:ascii="Times New Roman" w:hAnsi="Times New Roman"/>
          <w:sz w:val="26"/>
          <w:szCs w:val="26"/>
        </w:rPr>
        <w:t>dpovím, že je-li tvým přáním spát nebo zemřít, neudělám nic, abych ti v tom bránil.</w:t>
      </w:r>
    </w:p>
    <w:p w:rsidR="00635496" w:rsidRPr="003F1149" w:rsidRDefault="00635496" w:rsidP="00910B97">
      <w:pPr>
        <w:pStyle w:val="Basictext"/>
        <w:numPr>
          <w:ilvl w:val="0"/>
          <w:numId w:val="11"/>
        </w:numPr>
        <w:rPr>
          <w:rFonts w:ascii="Times New Roman" w:hAnsi="Times New Roman"/>
          <w:sz w:val="26"/>
          <w:szCs w:val="26"/>
        </w:rPr>
      </w:pPr>
      <w:r w:rsidRPr="003F1149">
        <w:rPr>
          <w:rFonts w:ascii="Times New Roman" w:hAnsi="Times New Roman"/>
          <w:sz w:val="26"/>
          <w:szCs w:val="26"/>
        </w:rPr>
        <w:t>Neříkej ani, že se ti nelíbí, jak věci podávám, protože takto se přece nevyjadřuješ o slupce, když ti chutná ovoce.</w:t>
      </w:r>
    </w:p>
    <w:p w:rsidR="001D4E33" w:rsidRPr="001D4E33" w:rsidRDefault="00635496" w:rsidP="001D4E33">
      <w:pPr>
        <w:pStyle w:val="Basictext"/>
        <w:numPr>
          <w:ilvl w:val="0"/>
          <w:numId w:val="11"/>
        </w:numPr>
        <w:rPr>
          <w:rFonts w:ascii="Times New Roman" w:hAnsi="Times New Roman"/>
          <w:caps/>
          <w:sz w:val="28"/>
        </w:rPr>
      </w:pPr>
      <w:r w:rsidRPr="001D4E33">
        <w:rPr>
          <w:rFonts w:ascii="Times New Roman" w:hAnsi="Times New Roman"/>
          <w:sz w:val="26"/>
          <w:szCs w:val="26"/>
        </w:rPr>
        <w:t>Vyjadřuji se tak, jak se mi jeví vhodné, a ne tak, jak by si přáli ti, kteří usilují o věci vzdálené vnitřní pravdě.</w:t>
      </w:r>
    </w:p>
    <w:p w:rsidR="00A175C3" w:rsidRDefault="00A175C3">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910B97">
      <w:pPr>
        <w:pStyle w:val="Titoli"/>
      </w:pPr>
      <w:bookmarkStart w:id="3" w:name="III_NESMYSLNOST"/>
      <w:r w:rsidRPr="00815CF6">
        <w:lastRenderedPageBreak/>
        <w:t>III. Nesmyslnost</w:t>
      </w:r>
      <w:bookmarkEnd w:id="3"/>
    </w:p>
    <w:p w:rsidR="00635496" w:rsidRPr="00910B97" w:rsidRDefault="00635496" w:rsidP="00910B97">
      <w:pPr>
        <w:pStyle w:val="Corsivo"/>
        <w:tabs>
          <w:tab w:val="clear" w:pos="-227"/>
          <w:tab w:val="clear" w:pos="0"/>
          <w:tab w:val="right" w:pos="340"/>
        </w:tabs>
        <w:rPr>
          <w:rFonts w:ascii="Times New Roman" w:hAnsi="Times New Roman"/>
          <w:sz w:val="26"/>
          <w:szCs w:val="26"/>
        </w:rPr>
      </w:pPr>
      <w:r w:rsidRPr="00910B97">
        <w:rPr>
          <w:rFonts w:ascii="Times New Roman" w:hAnsi="Times New Roman"/>
          <w:sz w:val="26"/>
          <w:szCs w:val="26"/>
        </w:rPr>
        <w:t>Po mnoha dnech jsem objevil tento velký paradox: ti, kdo si nesli nezdar v srdci, mohli nechat zazářit konečné vítězství; zatímco ti, kdo se cítili jako vítězové, zůstali podél cesty jako plevel rozptýleného a pohaslého života. Za mnoho dní jsem z nejtemnějších temnot dospěl ke světlu, veden nikoliv učením, ale meditací.</w:t>
      </w:r>
    </w:p>
    <w:p w:rsidR="00635496" w:rsidRPr="00910B97" w:rsidRDefault="00635496" w:rsidP="00910B97">
      <w:pPr>
        <w:pStyle w:val="Corsivo"/>
        <w:tabs>
          <w:tab w:val="clear" w:pos="-227"/>
          <w:tab w:val="clear" w:pos="0"/>
          <w:tab w:val="right" w:pos="340"/>
        </w:tabs>
        <w:rPr>
          <w:rFonts w:ascii="Times New Roman" w:hAnsi="Times New Roman"/>
          <w:sz w:val="26"/>
          <w:szCs w:val="26"/>
        </w:rPr>
      </w:pPr>
      <w:r w:rsidRPr="00910B97">
        <w:rPr>
          <w:rFonts w:ascii="Times New Roman" w:hAnsi="Times New Roman"/>
          <w:sz w:val="26"/>
          <w:szCs w:val="26"/>
        </w:rPr>
        <w:t>Prvního dne jsem si řekl:</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Život nemá smysl, jestliže všechno končí smrtí.</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Každé ospravedlnění činů, ať zavrženíhodných nebo chvályhodných, je vždy jen dalším snem, který před sebou zanechává prázdnotu.</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Bůh je cosi nejistého.</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Víra je proměnlivá stejně jako rozum a sen.</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 xml:space="preserve">„To, co bych měl dělat,“ může být úplně zpochybněno, ale nakonec nelze najít nic, co by s konečnou platností podpořilo některou pozici. </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„Odpovědnost“ toho, kdo se k něčemu zaváže, není větší než odpovědnost toho, kdo se nezaváže.</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Postupuji podle svých zájmů, což samo o sobě ze mě nedělá zbabělce, ale ani hrdinu.</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„Mé zájmy“ nic nezdůvodňují ani neznevažují.</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„Mé důvody“ nejsou lepší ani horší než důvody jiných.</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Krutost mě děsí, ale proto sama o sobě není horší ani lepší než dobrota.</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To, co dnes bylo řečeno mnou nebo jinými, zítra neplatí.</w:t>
      </w:r>
    </w:p>
    <w:p w:rsidR="00635496" w:rsidRPr="00910B97" w:rsidRDefault="00635496" w:rsidP="00910B97">
      <w:pPr>
        <w:pStyle w:val="Basictext"/>
        <w:numPr>
          <w:ilvl w:val="0"/>
          <w:numId w:val="10"/>
        </w:numPr>
        <w:rPr>
          <w:rFonts w:ascii="Times New Roman" w:hAnsi="Times New Roman"/>
          <w:sz w:val="26"/>
          <w:szCs w:val="26"/>
        </w:rPr>
      </w:pPr>
      <w:r w:rsidRPr="00910B97">
        <w:rPr>
          <w:rFonts w:ascii="Times New Roman" w:hAnsi="Times New Roman"/>
          <w:sz w:val="26"/>
          <w:szCs w:val="26"/>
        </w:rPr>
        <w:t>Zemřít není lepší než žít nebo se nenarodit, ale není to ani horší.</w:t>
      </w:r>
    </w:p>
    <w:p w:rsidR="00910B97" w:rsidRPr="001D4E33" w:rsidRDefault="00635496" w:rsidP="001D4E33">
      <w:pPr>
        <w:pStyle w:val="Basictext"/>
        <w:numPr>
          <w:ilvl w:val="0"/>
          <w:numId w:val="10"/>
        </w:numPr>
        <w:rPr>
          <w:rFonts w:ascii="Times New Roman" w:hAnsi="Times New Roman"/>
          <w:caps/>
          <w:sz w:val="28"/>
        </w:rPr>
      </w:pPr>
      <w:r w:rsidRPr="001D4E33">
        <w:rPr>
          <w:rFonts w:ascii="Times New Roman" w:hAnsi="Times New Roman"/>
          <w:sz w:val="26"/>
          <w:szCs w:val="26"/>
        </w:rPr>
        <w:t xml:space="preserve">Zjistil jsem nikoli učením, ale prostřednictvím zkušenosti a meditace, že život </w:t>
      </w:r>
      <w:r w:rsidRPr="001D4E33">
        <w:rPr>
          <w:rFonts w:ascii="Times New Roman" w:hAnsi="Times New Roman"/>
          <w:sz w:val="26"/>
          <w:szCs w:val="26"/>
        </w:rPr>
        <w:lastRenderedPageBreak/>
        <w:t>nemá smysl, jestliže všechno končí smrtí.</w:t>
      </w:r>
      <w:r w:rsidR="001D4E33" w:rsidRPr="001D4E33">
        <w:t xml:space="preserve"> </w:t>
      </w:r>
    </w:p>
    <w:p w:rsidR="00A175C3" w:rsidRDefault="00A175C3">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910B97">
      <w:pPr>
        <w:pStyle w:val="Titoli"/>
      </w:pPr>
      <w:bookmarkStart w:id="4" w:name="IV_ZÁVISLOST"/>
      <w:r w:rsidRPr="00815CF6">
        <w:lastRenderedPageBreak/>
        <w:t>IV. Závislost</w:t>
      </w:r>
      <w:bookmarkEnd w:id="4"/>
    </w:p>
    <w:p w:rsidR="00635496" w:rsidRPr="00910B97" w:rsidRDefault="00635496" w:rsidP="00910B97">
      <w:pPr>
        <w:pStyle w:val="Corsivo"/>
        <w:tabs>
          <w:tab w:val="clear" w:pos="-227"/>
          <w:tab w:val="clear" w:pos="0"/>
          <w:tab w:val="right" w:pos="340"/>
        </w:tabs>
        <w:rPr>
          <w:rFonts w:ascii="Times New Roman" w:hAnsi="Times New Roman"/>
          <w:sz w:val="26"/>
          <w:szCs w:val="26"/>
        </w:rPr>
      </w:pPr>
      <w:r w:rsidRPr="00910B97">
        <w:rPr>
          <w:rFonts w:ascii="Times New Roman" w:hAnsi="Times New Roman"/>
          <w:sz w:val="26"/>
          <w:szCs w:val="26"/>
        </w:rPr>
        <w:t>Druhého dne.</w:t>
      </w:r>
    </w:p>
    <w:p w:rsidR="00635496" w:rsidRPr="00910B97" w:rsidRDefault="00635496" w:rsidP="00910B97">
      <w:pPr>
        <w:pStyle w:val="Basictext"/>
        <w:numPr>
          <w:ilvl w:val="0"/>
          <w:numId w:val="18"/>
        </w:numPr>
        <w:rPr>
          <w:rFonts w:ascii="Times New Roman" w:hAnsi="Times New Roman"/>
          <w:sz w:val="26"/>
          <w:szCs w:val="26"/>
        </w:rPr>
      </w:pPr>
      <w:r w:rsidRPr="00910B97">
        <w:rPr>
          <w:rFonts w:ascii="Times New Roman" w:hAnsi="Times New Roman"/>
          <w:sz w:val="26"/>
          <w:szCs w:val="26"/>
        </w:rPr>
        <w:t>Nic z toho, co dělám, co cítím a co si myslím, nezávisí na mně.</w:t>
      </w:r>
    </w:p>
    <w:p w:rsidR="00635496" w:rsidRPr="00910B97" w:rsidRDefault="00635496" w:rsidP="00910B97">
      <w:pPr>
        <w:pStyle w:val="Basictext"/>
        <w:numPr>
          <w:ilvl w:val="0"/>
          <w:numId w:val="18"/>
        </w:numPr>
        <w:rPr>
          <w:rFonts w:ascii="Times New Roman" w:hAnsi="Times New Roman"/>
          <w:sz w:val="26"/>
          <w:szCs w:val="26"/>
        </w:rPr>
      </w:pPr>
      <w:r w:rsidRPr="00910B97">
        <w:rPr>
          <w:rFonts w:ascii="Times New Roman" w:hAnsi="Times New Roman"/>
          <w:sz w:val="26"/>
          <w:szCs w:val="26"/>
        </w:rPr>
        <w:t>Jsem nestálý a závislý na působení prostředí. Když chci změnit prostředí nebo své „já“, prostředí nakonec změní mne. Pak hledám město nebo přírodu, společenskou spásu nebo nový zápas, který by ospravedlnil mé bytí. V každém z těchto případů mě prostředí vede k tomu, abych se rozhodl pro ten či onen postoj. Takže mé zájmy a prostředí určují moji situaci.</w:t>
      </w:r>
    </w:p>
    <w:p w:rsidR="00635496" w:rsidRPr="00910B97" w:rsidRDefault="00635496" w:rsidP="00910B97">
      <w:pPr>
        <w:pStyle w:val="Basictext"/>
        <w:numPr>
          <w:ilvl w:val="0"/>
          <w:numId w:val="18"/>
        </w:numPr>
        <w:rPr>
          <w:rFonts w:ascii="Times New Roman" w:hAnsi="Times New Roman"/>
          <w:sz w:val="26"/>
          <w:szCs w:val="26"/>
        </w:rPr>
      </w:pPr>
      <w:r w:rsidRPr="00910B97">
        <w:rPr>
          <w:rFonts w:ascii="Times New Roman" w:hAnsi="Times New Roman"/>
          <w:sz w:val="26"/>
          <w:szCs w:val="26"/>
        </w:rPr>
        <w:t>Říkám tedy, že nezáleží na tom, co nebo kdo rozhoduje. Při těchto příležitostech říkám, že musím žít, protože se nacházím v situaci života. Říkám toto všechno, ale není nic, co by to mohlo zdůvodnit. Mohu se rozhodovat, váhat nebo setrvávat tam, kde jsem. V každém případě je jedno z toho jen dočasně lepší než druhé, ale v konečném důsledku není nic „horší“ ani „lepší“.</w:t>
      </w:r>
    </w:p>
    <w:p w:rsidR="00635496" w:rsidRPr="00910B97" w:rsidRDefault="00635496" w:rsidP="00910B97">
      <w:pPr>
        <w:pStyle w:val="Basictext"/>
        <w:numPr>
          <w:ilvl w:val="0"/>
          <w:numId w:val="18"/>
        </w:numPr>
        <w:rPr>
          <w:rFonts w:ascii="Times New Roman" w:hAnsi="Times New Roman"/>
          <w:sz w:val="26"/>
          <w:szCs w:val="26"/>
        </w:rPr>
      </w:pPr>
      <w:r w:rsidRPr="00910B97">
        <w:rPr>
          <w:rFonts w:ascii="Times New Roman" w:hAnsi="Times New Roman"/>
          <w:sz w:val="26"/>
          <w:szCs w:val="26"/>
        </w:rPr>
        <w:t>Řekne-li mi někdo, že ten, kdo nejí, zemře, odpovím mu, že to tak skutečně je a že člověk je nucen jíst, puzen svými potřebami, ale nebudu k tomu dodávat, že jeho zápas o jídlo zdůvodňuje jeho bytí. Nepovím ani, že je to špatné. Řeknu jen, že jde o fakt nutný k individuálnímu nebo kolektivnímu přežití, ale postrádající smysl, prohraje-li se poslední boj.</w:t>
      </w:r>
    </w:p>
    <w:p w:rsidR="00910B97" w:rsidRPr="001D4E33" w:rsidRDefault="00635496" w:rsidP="001D4E33">
      <w:pPr>
        <w:pStyle w:val="Basictext"/>
        <w:numPr>
          <w:ilvl w:val="0"/>
          <w:numId w:val="18"/>
        </w:numPr>
        <w:rPr>
          <w:rFonts w:ascii="Times New Roman" w:hAnsi="Times New Roman"/>
          <w:caps/>
          <w:sz w:val="28"/>
        </w:rPr>
      </w:pPr>
      <w:r w:rsidRPr="001D4E33">
        <w:rPr>
          <w:rFonts w:ascii="Times New Roman" w:hAnsi="Times New Roman"/>
          <w:sz w:val="26"/>
          <w:szCs w:val="26"/>
        </w:rPr>
        <w:t>Řeknu ještě, že soucítím se z</w:t>
      </w:r>
      <w:r w:rsidR="0007011D" w:rsidRPr="001D4E33">
        <w:rPr>
          <w:rFonts w:ascii="Times New Roman" w:hAnsi="Times New Roman"/>
          <w:sz w:val="26"/>
          <w:szCs w:val="26"/>
        </w:rPr>
        <w:t xml:space="preserve">ápasem nuzného, vykořisťovaného </w:t>
      </w:r>
      <w:r w:rsidRPr="001D4E33">
        <w:rPr>
          <w:rFonts w:ascii="Times New Roman" w:hAnsi="Times New Roman"/>
          <w:sz w:val="26"/>
          <w:szCs w:val="26"/>
        </w:rPr>
        <w:t>a pronásledovaného člověka. Řeknu, že se tímto ztotožněním cítím „naplněn“, ale budu vědět, že tyto pocity k ničemu neopravňují.</w:t>
      </w:r>
    </w:p>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910B97">
      <w:pPr>
        <w:pStyle w:val="Titoli"/>
      </w:pPr>
      <w:bookmarkStart w:id="5" w:name="V_TUŠENÍ_SMYSLU"/>
      <w:r w:rsidRPr="00815CF6">
        <w:lastRenderedPageBreak/>
        <w:t>V. Tušení smyslu</w:t>
      </w:r>
      <w:bookmarkEnd w:id="5"/>
    </w:p>
    <w:p w:rsidR="00910B97" w:rsidRDefault="00635496" w:rsidP="00910B97">
      <w:pPr>
        <w:pStyle w:val="Corsivo"/>
        <w:tabs>
          <w:tab w:val="clear" w:pos="-227"/>
          <w:tab w:val="clear" w:pos="0"/>
          <w:tab w:val="right" w:pos="340"/>
        </w:tabs>
        <w:rPr>
          <w:rFonts w:ascii="Times New Roman" w:hAnsi="Times New Roman"/>
          <w:sz w:val="26"/>
          <w:szCs w:val="26"/>
        </w:rPr>
      </w:pPr>
      <w:r w:rsidRPr="00910B97">
        <w:rPr>
          <w:rFonts w:ascii="Times New Roman" w:hAnsi="Times New Roman"/>
          <w:sz w:val="26"/>
          <w:szCs w:val="26"/>
        </w:rPr>
        <w:t>Třetího dne.</w:t>
      </w:r>
    </w:p>
    <w:p w:rsidR="00910B97" w:rsidRPr="00910B97" w:rsidRDefault="00635496" w:rsidP="00910B97">
      <w:pPr>
        <w:pStyle w:val="Corsivo"/>
        <w:numPr>
          <w:ilvl w:val="0"/>
          <w:numId w:val="22"/>
        </w:numPr>
        <w:tabs>
          <w:tab w:val="clear" w:pos="-227"/>
          <w:tab w:val="clear" w:pos="0"/>
          <w:tab w:val="right" w:pos="340"/>
        </w:tabs>
        <w:rPr>
          <w:rFonts w:ascii="Times New Roman" w:hAnsi="Times New Roman"/>
          <w:i w:val="0"/>
          <w:sz w:val="26"/>
          <w:szCs w:val="26"/>
        </w:rPr>
      </w:pPr>
      <w:r w:rsidRPr="00910B97">
        <w:rPr>
          <w:rFonts w:ascii="Times New Roman" w:hAnsi="Times New Roman"/>
          <w:i w:val="0"/>
          <w:sz w:val="26"/>
          <w:szCs w:val="26"/>
        </w:rPr>
        <w:t>Někdy jsem předvídal události, k nimž posléze došlo.</w:t>
      </w:r>
    </w:p>
    <w:p w:rsidR="00910B97" w:rsidRPr="00910B97" w:rsidRDefault="00635496" w:rsidP="00910B97">
      <w:pPr>
        <w:pStyle w:val="Corsivo"/>
        <w:numPr>
          <w:ilvl w:val="0"/>
          <w:numId w:val="22"/>
        </w:numPr>
        <w:tabs>
          <w:tab w:val="clear" w:pos="-227"/>
          <w:tab w:val="clear" w:pos="0"/>
          <w:tab w:val="right" w:pos="340"/>
        </w:tabs>
        <w:rPr>
          <w:rFonts w:ascii="Times New Roman" w:hAnsi="Times New Roman"/>
          <w:i w:val="0"/>
          <w:sz w:val="26"/>
          <w:szCs w:val="26"/>
        </w:rPr>
      </w:pPr>
      <w:r w:rsidRPr="00910B97">
        <w:rPr>
          <w:rFonts w:ascii="Times New Roman" w:hAnsi="Times New Roman"/>
          <w:i w:val="0"/>
          <w:sz w:val="26"/>
          <w:szCs w:val="26"/>
        </w:rPr>
        <w:t>Někdy jsem zachytil vzdálenou myšlenku.</w:t>
      </w:r>
    </w:p>
    <w:p w:rsidR="00910B97" w:rsidRPr="00910B97" w:rsidRDefault="00635496" w:rsidP="00910B97">
      <w:pPr>
        <w:pStyle w:val="Corsivo"/>
        <w:numPr>
          <w:ilvl w:val="0"/>
          <w:numId w:val="22"/>
        </w:numPr>
        <w:tabs>
          <w:tab w:val="clear" w:pos="-227"/>
          <w:tab w:val="clear" w:pos="0"/>
          <w:tab w:val="right" w:pos="340"/>
        </w:tabs>
        <w:rPr>
          <w:rFonts w:ascii="Times New Roman" w:hAnsi="Times New Roman"/>
          <w:i w:val="0"/>
          <w:sz w:val="26"/>
          <w:szCs w:val="26"/>
        </w:rPr>
      </w:pPr>
      <w:r w:rsidRPr="00910B97">
        <w:rPr>
          <w:rFonts w:ascii="Times New Roman" w:hAnsi="Times New Roman"/>
          <w:i w:val="0"/>
          <w:sz w:val="26"/>
          <w:szCs w:val="26"/>
        </w:rPr>
        <w:t>Někdy jsem popsal místa, která jsem nikdy nenavštívil.</w:t>
      </w:r>
    </w:p>
    <w:p w:rsidR="00910B97" w:rsidRPr="00910B97" w:rsidRDefault="00635496" w:rsidP="00910B97">
      <w:pPr>
        <w:pStyle w:val="Corsivo"/>
        <w:numPr>
          <w:ilvl w:val="0"/>
          <w:numId w:val="22"/>
        </w:numPr>
        <w:tabs>
          <w:tab w:val="clear" w:pos="-227"/>
          <w:tab w:val="clear" w:pos="0"/>
          <w:tab w:val="right" w:pos="340"/>
        </w:tabs>
        <w:rPr>
          <w:rFonts w:ascii="Times New Roman" w:hAnsi="Times New Roman"/>
          <w:i w:val="0"/>
          <w:sz w:val="26"/>
          <w:szCs w:val="26"/>
        </w:rPr>
      </w:pPr>
      <w:r w:rsidRPr="00910B97">
        <w:rPr>
          <w:rFonts w:ascii="Times New Roman" w:hAnsi="Times New Roman"/>
          <w:i w:val="0"/>
          <w:sz w:val="26"/>
          <w:szCs w:val="26"/>
        </w:rPr>
        <w:t xml:space="preserve">Někdy jsem přesně vyprávěl to, k čemu došlo v mé nepřítomnosti. </w:t>
      </w:r>
    </w:p>
    <w:p w:rsidR="00635496" w:rsidRPr="00910B97" w:rsidRDefault="00635496" w:rsidP="00910B97">
      <w:pPr>
        <w:pStyle w:val="Corsivo"/>
        <w:numPr>
          <w:ilvl w:val="0"/>
          <w:numId w:val="22"/>
        </w:numPr>
        <w:tabs>
          <w:tab w:val="clear" w:pos="-227"/>
          <w:tab w:val="clear" w:pos="0"/>
          <w:tab w:val="right" w:pos="340"/>
        </w:tabs>
        <w:rPr>
          <w:rFonts w:ascii="Times New Roman" w:hAnsi="Times New Roman"/>
          <w:i w:val="0"/>
          <w:sz w:val="26"/>
          <w:szCs w:val="26"/>
        </w:rPr>
      </w:pPr>
      <w:r w:rsidRPr="00910B97">
        <w:rPr>
          <w:rFonts w:ascii="Times New Roman" w:hAnsi="Times New Roman"/>
          <w:i w:val="0"/>
          <w:sz w:val="26"/>
          <w:szCs w:val="26"/>
        </w:rPr>
        <w:t>Někdy se mě zmocnila nesmírná radost.</w:t>
      </w:r>
    </w:p>
    <w:p w:rsidR="00635496" w:rsidRPr="00910B97" w:rsidRDefault="00635496" w:rsidP="00910B97">
      <w:pPr>
        <w:pStyle w:val="Basictext"/>
        <w:numPr>
          <w:ilvl w:val="0"/>
          <w:numId w:val="22"/>
        </w:numPr>
        <w:rPr>
          <w:rFonts w:ascii="Times New Roman" w:hAnsi="Times New Roman"/>
          <w:sz w:val="26"/>
          <w:szCs w:val="26"/>
        </w:rPr>
      </w:pPr>
      <w:r w:rsidRPr="00910B97">
        <w:rPr>
          <w:rFonts w:ascii="Times New Roman" w:hAnsi="Times New Roman"/>
          <w:sz w:val="26"/>
          <w:szCs w:val="26"/>
        </w:rPr>
        <w:t>Někdy mě zaplavilo naprosté porozumění.</w:t>
      </w:r>
    </w:p>
    <w:p w:rsidR="00635496" w:rsidRPr="00910B97" w:rsidRDefault="00635496" w:rsidP="00910B97">
      <w:pPr>
        <w:pStyle w:val="Basictext"/>
        <w:numPr>
          <w:ilvl w:val="0"/>
          <w:numId w:val="22"/>
        </w:numPr>
        <w:rPr>
          <w:rFonts w:ascii="Times New Roman" w:hAnsi="Times New Roman"/>
          <w:sz w:val="26"/>
          <w:szCs w:val="26"/>
        </w:rPr>
      </w:pPr>
      <w:r w:rsidRPr="00910B97">
        <w:rPr>
          <w:rFonts w:ascii="Times New Roman" w:hAnsi="Times New Roman"/>
          <w:sz w:val="26"/>
          <w:szCs w:val="26"/>
        </w:rPr>
        <w:t>Někdy mě pocit naprosté sounáležitosti se vším uvedl do vytržení.</w:t>
      </w:r>
    </w:p>
    <w:p w:rsidR="00635496" w:rsidRPr="00910B97" w:rsidRDefault="00635496" w:rsidP="00910B97">
      <w:pPr>
        <w:pStyle w:val="Basictext"/>
        <w:numPr>
          <w:ilvl w:val="0"/>
          <w:numId w:val="22"/>
        </w:numPr>
        <w:rPr>
          <w:rFonts w:ascii="Times New Roman" w:hAnsi="Times New Roman"/>
          <w:sz w:val="26"/>
          <w:szCs w:val="26"/>
        </w:rPr>
      </w:pPr>
      <w:r w:rsidRPr="00910B97">
        <w:rPr>
          <w:rFonts w:ascii="Times New Roman" w:hAnsi="Times New Roman"/>
          <w:sz w:val="26"/>
          <w:szCs w:val="26"/>
        </w:rPr>
        <w:t>Někdy jsem se zbavil snění a viděl jsem skutečnost nově.</w:t>
      </w:r>
    </w:p>
    <w:p w:rsidR="00635496" w:rsidRPr="00910B97" w:rsidRDefault="00635496" w:rsidP="00910B97">
      <w:pPr>
        <w:pStyle w:val="Basictext"/>
        <w:numPr>
          <w:ilvl w:val="0"/>
          <w:numId w:val="22"/>
        </w:numPr>
        <w:rPr>
          <w:rFonts w:ascii="Times New Roman" w:hAnsi="Times New Roman"/>
          <w:sz w:val="26"/>
          <w:szCs w:val="26"/>
        </w:rPr>
      </w:pPr>
      <w:r w:rsidRPr="00910B97">
        <w:rPr>
          <w:rFonts w:ascii="Times New Roman" w:hAnsi="Times New Roman"/>
          <w:sz w:val="26"/>
          <w:szCs w:val="26"/>
        </w:rPr>
        <w:t>Někdy jsem měl pocit, že už jsem viděl to, co jsem ve skutečnosti viděl poprvé.</w:t>
      </w:r>
    </w:p>
    <w:p w:rsidR="00910B97" w:rsidRDefault="00635496" w:rsidP="001D4E33">
      <w:pPr>
        <w:pStyle w:val="Corsivo"/>
        <w:tabs>
          <w:tab w:val="clear" w:pos="-227"/>
          <w:tab w:val="clear" w:pos="0"/>
          <w:tab w:val="right" w:pos="340"/>
        </w:tabs>
        <w:rPr>
          <w:rFonts w:ascii="Times New Roman" w:hAnsi="Times New Roman"/>
          <w:b/>
          <w:caps/>
          <w:sz w:val="28"/>
        </w:rPr>
      </w:pPr>
      <w:r w:rsidRPr="00910B97">
        <w:rPr>
          <w:rFonts w:ascii="Times New Roman" w:hAnsi="Times New Roman"/>
          <w:sz w:val="26"/>
          <w:szCs w:val="26"/>
        </w:rPr>
        <w:t>…a to všechno mě přimělo k přemýšlení. Jsem si dobře vědom toho, že bez těchto zážitků bych se</w:t>
      </w:r>
      <w:r w:rsidR="001D4E33">
        <w:rPr>
          <w:rFonts w:ascii="Times New Roman" w:hAnsi="Times New Roman"/>
          <w:sz w:val="26"/>
          <w:szCs w:val="26"/>
        </w:rPr>
        <w:t xml:space="preserve"> nemohl vymanit z nesmyslnosti.</w:t>
      </w:r>
    </w:p>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910B97">
      <w:pPr>
        <w:pStyle w:val="Titoli"/>
      </w:pPr>
      <w:bookmarkStart w:id="6" w:name="VI_SPÁNEK_A_PROBUZENÍ"/>
      <w:bookmarkStart w:id="7" w:name="_GoBack"/>
      <w:bookmarkEnd w:id="7"/>
      <w:r w:rsidRPr="00815CF6">
        <w:lastRenderedPageBreak/>
        <w:t>VI. Spánek a probuzení</w:t>
      </w:r>
      <w:bookmarkEnd w:id="6"/>
    </w:p>
    <w:p w:rsidR="00635496" w:rsidRPr="0007011D" w:rsidRDefault="00635496" w:rsidP="00910B97">
      <w:pPr>
        <w:pStyle w:val="Corsivo"/>
        <w:tabs>
          <w:tab w:val="clear" w:pos="-227"/>
          <w:tab w:val="clear" w:pos="0"/>
          <w:tab w:val="right" w:pos="340"/>
        </w:tabs>
        <w:rPr>
          <w:rFonts w:ascii="Times New Roman" w:hAnsi="Times New Roman"/>
          <w:sz w:val="26"/>
          <w:szCs w:val="26"/>
        </w:rPr>
      </w:pPr>
      <w:r w:rsidRPr="0007011D">
        <w:rPr>
          <w:rFonts w:ascii="Times New Roman" w:hAnsi="Times New Roman"/>
          <w:sz w:val="26"/>
          <w:szCs w:val="26"/>
        </w:rPr>
        <w:t>Čtvrtého dne.</w:t>
      </w:r>
    </w:p>
    <w:p w:rsidR="00635496" w:rsidRPr="0007011D" w:rsidRDefault="00635496" w:rsidP="0007011D">
      <w:pPr>
        <w:pStyle w:val="Basictext"/>
        <w:numPr>
          <w:ilvl w:val="0"/>
          <w:numId w:val="23"/>
        </w:numPr>
        <w:rPr>
          <w:rFonts w:ascii="Times New Roman" w:hAnsi="Times New Roman"/>
          <w:sz w:val="26"/>
          <w:szCs w:val="26"/>
        </w:rPr>
      </w:pPr>
      <w:r w:rsidRPr="0007011D">
        <w:rPr>
          <w:rFonts w:ascii="Times New Roman" w:hAnsi="Times New Roman"/>
          <w:sz w:val="26"/>
          <w:szCs w:val="26"/>
        </w:rPr>
        <w:t>Nemohu považovat za skutečné to, co vidím ve svých snech, ani to, co vidím v polospánku, ani to, co vidím, když bdím, ale jsem zasněný.</w:t>
      </w:r>
    </w:p>
    <w:p w:rsidR="00635496" w:rsidRPr="0007011D" w:rsidRDefault="00635496" w:rsidP="0007011D">
      <w:pPr>
        <w:pStyle w:val="Basictext"/>
        <w:numPr>
          <w:ilvl w:val="0"/>
          <w:numId w:val="23"/>
        </w:numPr>
        <w:rPr>
          <w:rFonts w:ascii="Times New Roman" w:hAnsi="Times New Roman"/>
          <w:sz w:val="26"/>
          <w:szCs w:val="26"/>
        </w:rPr>
      </w:pPr>
      <w:r w:rsidRPr="0007011D">
        <w:rPr>
          <w:rFonts w:ascii="Times New Roman" w:hAnsi="Times New Roman"/>
          <w:sz w:val="26"/>
          <w:szCs w:val="26"/>
        </w:rPr>
        <w:t>Za skutečné mohu považovat to, co vidím, když bdím a neoddávám se přitom snění. Nemluvím tu o tom, co zaznamenávají mé smysly, protože naivní a nejasná „data“ mohou přicházet z vnějších i vnitřních smyslů stejně jako z paměti. Mluvím tu o svých myšlenkových pochodech, které se vztahují k „datům“, o kterých přemýšlím. Platí, že když je moje mysl probuzená, tak „ví“, ale když je uspána, tak „věří“. Zřídkakdy vnímám skutečnost nově a tehdy chápu, že to, co obvykle vidím, se podobá snu nebo polospánku.</w:t>
      </w:r>
    </w:p>
    <w:p w:rsidR="001D4E33" w:rsidRDefault="00635496" w:rsidP="001D4E33">
      <w:pPr>
        <w:pStyle w:val="Corsivo"/>
        <w:tabs>
          <w:tab w:val="clear" w:pos="-227"/>
          <w:tab w:val="clear" w:pos="0"/>
          <w:tab w:val="right" w:pos="340"/>
        </w:tabs>
        <w:rPr>
          <w:rFonts w:ascii="Times New Roman" w:hAnsi="Times New Roman"/>
          <w:b/>
          <w:caps/>
          <w:sz w:val="28"/>
        </w:rPr>
      </w:pPr>
      <w:r w:rsidRPr="0007011D">
        <w:rPr>
          <w:rFonts w:ascii="Times New Roman" w:hAnsi="Times New Roman"/>
          <w:sz w:val="26"/>
          <w:szCs w:val="26"/>
        </w:rPr>
        <w:t>Je jeden skutečný způsob jak bdít: ten, který mě přivedl k hluboké meditaci o tom, co jsem až dosud řekl, a navíc mi otevřel dveře k objevení smyslu všeho existujícího.</w:t>
      </w:r>
    </w:p>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8" w:name="VII_PŘÍTOMNOST_SÍLY"/>
      <w:r w:rsidRPr="00815CF6">
        <w:lastRenderedPageBreak/>
        <w:t>VII. Přítomnost Síly</w:t>
      </w:r>
    </w:p>
    <w:bookmarkEnd w:id="8"/>
    <w:p w:rsidR="00635496" w:rsidRPr="0007011D" w:rsidRDefault="00635496" w:rsidP="00635496">
      <w:pPr>
        <w:pStyle w:val="Corsivo"/>
        <w:tabs>
          <w:tab w:val="clear" w:pos="-227"/>
          <w:tab w:val="clear" w:pos="0"/>
          <w:tab w:val="right" w:pos="340"/>
        </w:tabs>
        <w:rPr>
          <w:rFonts w:ascii="Times New Roman" w:hAnsi="Times New Roman"/>
          <w:sz w:val="26"/>
          <w:szCs w:val="26"/>
        </w:rPr>
      </w:pPr>
      <w:r w:rsidRPr="0007011D">
        <w:rPr>
          <w:rFonts w:ascii="Times New Roman" w:hAnsi="Times New Roman"/>
          <w:sz w:val="26"/>
          <w:szCs w:val="26"/>
        </w:rPr>
        <w:t>Pátého dne.</w:t>
      </w:r>
    </w:p>
    <w:p w:rsidR="00635496" w:rsidRPr="0007011D" w:rsidRDefault="00635496" w:rsidP="0007011D">
      <w:pPr>
        <w:pStyle w:val="Basictext"/>
        <w:numPr>
          <w:ilvl w:val="0"/>
          <w:numId w:val="25"/>
        </w:numPr>
        <w:rPr>
          <w:rFonts w:ascii="Times New Roman" w:hAnsi="Times New Roman"/>
          <w:sz w:val="26"/>
          <w:szCs w:val="26"/>
        </w:rPr>
      </w:pPr>
      <w:r w:rsidRPr="0007011D">
        <w:rPr>
          <w:rFonts w:ascii="Times New Roman" w:hAnsi="Times New Roman"/>
          <w:sz w:val="26"/>
          <w:szCs w:val="26"/>
        </w:rPr>
        <w:t>Když jsem byl skutečně probuzen, stoupal jsem vzhůru k dalšímu a dalšímu pochopení.</w:t>
      </w:r>
    </w:p>
    <w:p w:rsidR="00635496" w:rsidRPr="0007011D" w:rsidRDefault="00635496" w:rsidP="0007011D">
      <w:pPr>
        <w:pStyle w:val="Basictext"/>
        <w:numPr>
          <w:ilvl w:val="0"/>
          <w:numId w:val="25"/>
        </w:numPr>
        <w:rPr>
          <w:rFonts w:ascii="Times New Roman" w:hAnsi="Times New Roman"/>
          <w:sz w:val="26"/>
          <w:szCs w:val="26"/>
        </w:rPr>
      </w:pPr>
      <w:r w:rsidRPr="0007011D">
        <w:rPr>
          <w:rFonts w:ascii="Times New Roman" w:hAnsi="Times New Roman"/>
          <w:sz w:val="26"/>
          <w:szCs w:val="26"/>
        </w:rPr>
        <w:t>Když jsem byl skutečně probuzen a ještě mi chyběla síla postupovat výše, mohl jsem čerpat Sílu ze sebe. Byla v celém mém těle. Všechna energie byla i v těch nejmenších buňkách mého těla. Tato energie proudila rychleji a intenzivněji než krev.</w:t>
      </w:r>
    </w:p>
    <w:p w:rsidR="00635496" w:rsidRPr="0007011D" w:rsidRDefault="00635496" w:rsidP="0007011D">
      <w:pPr>
        <w:pStyle w:val="Basictext"/>
        <w:numPr>
          <w:ilvl w:val="0"/>
          <w:numId w:val="25"/>
        </w:numPr>
        <w:rPr>
          <w:rFonts w:ascii="Times New Roman" w:hAnsi="Times New Roman"/>
          <w:sz w:val="26"/>
          <w:szCs w:val="26"/>
        </w:rPr>
      </w:pPr>
      <w:r w:rsidRPr="0007011D">
        <w:rPr>
          <w:rFonts w:ascii="Times New Roman" w:hAnsi="Times New Roman"/>
          <w:sz w:val="26"/>
          <w:szCs w:val="26"/>
        </w:rPr>
        <w:t>Zjistil jsem, že se energie soustřeďovala v určitých bodech mého těla, když byly v činnosti, a chyběla, když aktivní nebyly.</w:t>
      </w:r>
    </w:p>
    <w:p w:rsidR="00635496" w:rsidRPr="0007011D" w:rsidRDefault="00635496" w:rsidP="0007011D">
      <w:pPr>
        <w:pStyle w:val="Basictext"/>
        <w:numPr>
          <w:ilvl w:val="0"/>
          <w:numId w:val="25"/>
        </w:numPr>
        <w:rPr>
          <w:rFonts w:ascii="Times New Roman" w:hAnsi="Times New Roman"/>
          <w:sz w:val="26"/>
          <w:szCs w:val="26"/>
        </w:rPr>
      </w:pPr>
      <w:r w:rsidRPr="0007011D">
        <w:rPr>
          <w:rFonts w:ascii="Times New Roman" w:hAnsi="Times New Roman"/>
          <w:sz w:val="26"/>
          <w:szCs w:val="26"/>
        </w:rPr>
        <w:t>Když jsem byl nemocen, energie chyběla nebo se hromadila právě v postižených bodech. Když se mi však podařilo obnovit její normální tok, mnoho nemocí začalo ustupovat.</w:t>
      </w:r>
    </w:p>
    <w:p w:rsidR="00635496" w:rsidRPr="0007011D" w:rsidRDefault="00635496" w:rsidP="00635496">
      <w:pPr>
        <w:pStyle w:val="Corsivo"/>
        <w:tabs>
          <w:tab w:val="clear" w:pos="-227"/>
          <w:tab w:val="clear" w:pos="0"/>
          <w:tab w:val="right" w:pos="340"/>
        </w:tabs>
        <w:rPr>
          <w:rFonts w:ascii="Times New Roman" w:hAnsi="Times New Roman"/>
          <w:sz w:val="26"/>
          <w:szCs w:val="26"/>
        </w:rPr>
      </w:pPr>
      <w:r w:rsidRPr="0007011D">
        <w:rPr>
          <w:rFonts w:ascii="Times New Roman" w:hAnsi="Times New Roman"/>
          <w:sz w:val="26"/>
          <w:szCs w:val="26"/>
        </w:rPr>
        <w:t>Některé národy o tom věděly a obnovovaly tok energie různými postupy, které jsou nám dnes cizí.</w:t>
      </w:r>
    </w:p>
    <w:p w:rsidR="0007011D" w:rsidRDefault="00635496" w:rsidP="001D4E33">
      <w:pPr>
        <w:pStyle w:val="Corsivo"/>
        <w:tabs>
          <w:tab w:val="clear" w:pos="-227"/>
          <w:tab w:val="clear" w:pos="0"/>
          <w:tab w:val="right" w:pos="340"/>
        </w:tabs>
        <w:rPr>
          <w:rFonts w:ascii="Times New Roman" w:hAnsi="Times New Roman"/>
          <w:b/>
          <w:caps/>
          <w:sz w:val="28"/>
        </w:rPr>
      </w:pPr>
      <w:r w:rsidRPr="0007011D">
        <w:rPr>
          <w:rFonts w:ascii="Times New Roman" w:hAnsi="Times New Roman"/>
          <w:sz w:val="26"/>
          <w:szCs w:val="26"/>
        </w:rPr>
        <w:t>Některé národy toto znaly a měly schopnost předávat tuto energii ostatním. Tak docházelo k „osvícení“, a dokonce i k fyzickým „zázrakům“</w:t>
      </w:r>
      <w:r w:rsidR="001D4E33">
        <w:rPr>
          <w:rFonts w:ascii="Times New Roman" w:hAnsi="Times New Roman"/>
          <w:sz w:val="26"/>
          <w:szCs w:val="26"/>
        </w:rPr>
        <w:t>.</w:t>
      </w:r>
    </w:p>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9" w:name="VIII_OVLÁDÁNÍ_SÍLY"/>
      <w:r w:rsidRPr="00815CF6">
        <w:lastRenderedPageBreak/>
        <w:t>VIII. Ovládání Síly</w:t>
      </w:r>
      <w:bookmarkEnd w:id="9"/>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Šestého dne.</w:t>
      </w:r>
    </w:p>
    <w:p w:rsidR="00635496" w:rsidRPr="005E7B10" w:rsidRDefault="00635496" w:rsidP="005E7B10">
      <w:pPr>
        <w:pStyle w:val="Basictext"/>
        <w:numPr>
          <w:ilvl w:val="0"/>
          <w:numId w:val="26"/>
        </w:numPr>
        <w:rPr>
          <w:rFonts w:ascii="Times New Roman" w:hAnsi="Times New Roman"/>
          <w:sz w:val="26"/>
          <w:szCs w:val="26"/>
        </w:rPr>
      </w:pPr>
      <w:r w:rsidRPr="005E7B10">
        <w:rPr>
          <w:rFonts w:ascii="Times New Roman" w:hAnsi="Times New Roman"/>
          <w:sz w:val="26"/>
          <w:szCs w:val="26"/>
        </w:rPr>
        <w:t>Existuje způsob jak směřovat a soustřeďovat Sílu, která proudí tělem.</w:t>
      </w:r>
    </w:p>
    <w:p w:rsidR="00635496" w:rsidRPr="005E7B10" w:rsidRDefault="00635496" w:rsidP="005E7B10">
      <w:pPr>
        <w:pStyle w:val="Basictext"/>
        <w:numPr>
          <w:ilvl w:val="0"/>
          <w:numId w:val="26"/>
        </w:numPr>
        <w:rPr>
          <w:rFonts w:ascii="Times New Roman" w:hAnsi="Times New Roman"/>
          <w:sz w:val="26"/>
          <w:szCs w:val="26"/>
        </w:rPr>
      </w:pPr>
      <w:r w:rsidRPr="005E7B10">
        <w:rPr>
          <w:rFonts w:ascii="Times New Roman" w:hAnsi="Times New Roman"/>
          <w:sz w:val="26"/>
          <w:szCs w:val="26"/>
        </w:rPr>
        <w:t>V těle jsou ovládací body. Na nich závisí to, co známe jako pohyb, emoci a myšlenku. Když v těchto bodech působí energie, dochází k pohybovým, emotivním a intelektuálním projevům.</w:t>
      </w:r>
    </w:p>
    <w:p w:rsidR="00635496" w:rsidRPr="005E7B10" w:rsidRDefault="00635496" w:rsidP="005E7B10">
      <w:pPr>
        <w:pStyle w:val="Basictext"/>
        <w:numPr>
          <w:ilvl w:val="0"/>
          <w:numId w:val="26"/>
        </w:numPr>
        <w:rPr>
          <w:rFonts w:ascii="Times New Roman" w:hAnsi="Times New Roman"/>
          <w:sz w:val="26"/>
          <w:szCs w:val="26"/>
        </w:rPr>
      </w:pPr>
      <w:r w:rsidRPr="005E7B10">
        <w:rPr>
          <w:rFonts w:ascii="Times New Roman" w:hAnsi="Times New Roman"/>
          <w:sz w:val="26"/>
          <w:szCs w:val="26"/>
        </w:rPr>
        <w:t>Podle toho, zda energie v těle působí více uvnitř nebo více na povrchu, vzniká hluboký spánek, polospánek nebo úplné probuzení… Je jisté, že svatozáře kolem těla nebo hlavy světců (nebo výjimečně probuzených), zobrazených v různých náboženstvích, ukazují na fenomén energie, který se občas projevuje více vnějškově.</w:t>
      </w:r>
    </w:p>
    <w:p w:rsidR="00635496" w:rsidRPr="005E7B10" w:rsidRDefault="00635496" w:rsidP="005E7B10">
      <w:pPr>
        <w:pStyle w:val="Basictext"/>
        <w:numPr>
          <w:ilvl w:val="0"/>
          <w:numId w:val="26"/>
        </w:numPr>
        <w:rPr>
          <w:rFonts w:ascii="Times New Roman" w:hAnsi="Times New Roman"/>
          <w:sz w:val="26"/>
          <w:szCs w:val="26"/>
        </w:rPr>
      </w:pPr>
      <w:r w:rsidRPr="005E7B10">
        <w:rPr>
          <w:rFonts w:ascii="Times New Roman" w:hAnsi="Times New Roman"/>
          <w:sz w:val="26"/>
          <w:szCs w:val="26"/>
        </w:rPr>
        <w:t>Je jeden ovládací bod skutečného bdění a existuje způsob jak do něj přivést Sílu.</w:t>
      </w:r>
    </w:p>
    <w:p w:rsidR="00635496" w:rsidRPr="001D4E33" w:rsidRDefault="00635496" w:rsidP="005E7B10">
      <w:pPr>
        <w:pStyle w:val="Basictext"/>
        <w:numPr>
          <w:ilvl w:val="0"/>
          <w:numId w:val="26"/>
        </w:numPr>
        <w:rPr>
          <w:rFonts w:ascii="Times New Roman" w:hAnsi="Times New Roman"/>
          <w:sz w:val="26"/>
          <w:szCs w:val="26"/>
        </w:rPr>
      </w:pPr>
      <w:r w:rsidRPr="005E7B10">
        <w:rPr>
          <w:rFonts w:ascii="Times New Roman" w:hAnsi="Times New Roman"/>
          <w:sz w:val="26"/>
          <w:szCs w:val="26"/>
        </w:rPr>
        <w:t xml:space="preserve">Když je energie přivedena do tohoto místa, všechny ostatní ovládací body se </w:t>
      </w:r>
      <w:r w:rsidRPr="001D4E33">
        <w:rPr>
          <w:rFonts w:ascii="Times New Roman" w:hAnsi="Times New Roman"/>
          <w:sz w:val="26"/>
          <w:szCs w:val="26"/>
        </w:rPr>
        <w:t>začnou chovat jinak.</w:t>
      </w:r>
    </w:p>
    <w:p w:rsidR="001D4E33" w:rsidRDefault="00635496" w:rsidP="001D4E33">
      <w:pPr>
        <w:pStyle w:val="Corsivo"/>
        <w:tabs>
          <w:tab w:val="clear" w:pos="-227"/>
          <w:tab w:val="clear" w:pos="0"/>
          <w:tab w:val="right" w:pos="340"/>
        </w:tabs>
        <w:rPr>
          <w:rFonts w:ascii="Times New Roman" w:hAnsi="Times New Roman"/>
          <w:b/>
          <w:caps/>
          <w:sz w:val="28"/>
          <w:szCs w:val="28"/>
        </w:rPr>
      </w:pPr>
      <w:r w:rsidRPr="001D4E33">
        <w:rPr>
          <w:rFonts w:ascii="Times New Roman" w:hAnsi="Times New Roman"/>
          <w:sz w:val="26"/>
          <w:szCs w:val="26"/>
        </w:rPr>
        <w:t>Když jsem to pochopil a vyslal jsem Sílu do tohoto vyššího bodu, celé mé tělo pocítilo náraz obrovské energie, která silně zapůsobila na mé vědomí, a já jsem postupoval vzhůru, chápal jsem stále více a více. Ale pozoroval jsem také, že mohu sestupovat do hlubin mysli, když přestanu energii ovládat. Tehdy jsem si vzpomněl na pověsti o „nebích“ a „peklech“ a spatřil jsem dělicí čáru mezi oběma duševními stavy.</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0" w:name="IX_PROJEVY_ENERGIE"/>
      <w:r w:rsidRPr="005E7B10">
        <w:rPr>
          <w:szCs w:val="28"/>
        </w:rPr>
        <w:lastRenderedPageBreak/>
        <w:t>IX. Projevy energie</w:t>
      </w:r>
      <w:bookmarkEnd w:id="10"/>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Sedmého dne.</w:t>
      </w:r>
    </w:p>
    <w:p w:rsidR="00635496" w:rsidRPr="005E7B10" w:rsidRDefault="00635496" w:rsidP="005E7B10">
      <w:pPr>
        <w:pStyle w:val="Basictext"/>
        <w:numPr>
          <w:ilvl w:val="0"/>
          <w:numId w:val="27"/>
        </w:numPr>
        <w:rPr>
          <w:rFonts w:ascii="Times New Roman" w:hAnsi="Times New Roman"/>
          <w:sz w:val="26"/>
          <w:szCs w:val="26"/>
        </w:rPr>
      </w:pPr>
      <w:r w:rsidRPr="005E7B10">
        <w:rPr>
          <w:rFonts w:ascii="Times New Roman" w:hAnsi="Times New Roman"/>
          <w:sz w:val="26"/>
          <w:szCs w:val="26"/>
        </w:rPr>
        <w:t>Tato proudící energie se mohla „osamostatnit“ od těla, a přesto si udržet jednotu.</w:t>
      </w:r>
    </w:p>
    <w:p w:rsidR="00635496" w:rsidRPr="005E7B10" w:rsidRDefault="00635496" w:rsidP="005E7B10">
      <w:pPr>
        <w:pStyle w:val="Basictext"/>
        <w:numPr>
          <w:ilvl w:val="0"/>
          <w:numId w:val="27"/>
        </w:numPr>
        <w:rPr>
          <w:rFonts w:ascii="Times New Roman" w:hAnsi="Times New Roman"/>
          <w:sz w:val="26"/>
          <w:szCs w:val="26"/>
        </w:rPr>
      </w:pPr>
      <w:r w:rsidRPr="005E7B10">
        <w:rPr>
          <w:rFonts w:ascii="Times New Roman" w:hAnsi="Times New Roman"/>
          <w:sz w:val="26"/>
          <w:szCs w:val="26"/>
        </w:rPr>
        <w:t xml:space="preserve">Tato sjednocená energie byla opravdu jakýmsi „dvojníkem“ těla odpovídajícím </w:t>
      </w:r>
      <w:proofErr w:type="spellStart"/>
      <w:r w:rsidRPr="005E7B10">
        <w:rPr>
          <w:rFonts w:ascii="Times New Roman" w:hAnsi="Times New Roman"/>
          <w:sz w:val="26"/>
          <w:szCs w:val="26"/>
        </w:rPr>
        <w:t>cenestetické</w:t>
      </w:r>
      <w:proofErr w:type="spellEnd"/>
      <w:r w:rsidRPr="005E7B10">
        <w:rPr>
          <w:rFonts w:ascii="Times New Roman" w:hAnsi="Times New Roman"/>
          <w:sz w:val="26"/>
          <w:szCs w:val="26"/>
        </w:rPr>
        <w:t xml:space="preserve"> představě vlastního těla uvnitř prostoru zobrazování. Vědy zabývající se duševními jevy nevěnovaly dostatek pozornosti tomuto prostoru ani představám vnitřních tělesných pocitů.</w:t>
      </w:r>
    </w:p>
    <w:p w:rsidR="00635496" w:rsidRPr="005E7B10" w:rsidRDefault="00635496" w:rsidP="005E7B10">
      <w:pPr>
        <w:pStyle w:val="Basictext"/>
        <w:numPr>
          <w:ilvl w:val="0"/>
          <w:numId w:val="27"/>
        </w:numPr>
        <w:rPr>
          <w:rFonts w:ascii="Times New Roman" w:hAnsi="Times New Roman"/>
          <w:sz w:val="26"/>
          <w:szCs w:val="26"/>
        </w:rPr>
      </w:pPr>
      <w:r w:rsidRPr="005E7B10">
        <w:rPr>
          <w:rFonts w:ascii="Times New Roman" w:hAnsi="Times New Roman"/>
          <w:sz w:val="26"/>
          <w:szCs w:val="26"/>
        </w:rPr>
        <w:t>Rozdvojená energie (tedy energie představovaná jako by byla „vně“ těla nebo „oddělená“ od své materiální podstaty) se jako představa buď rozplývala, nebo se zobrazovala správně, v závislosti na vnitřní jednotě toho, kdo s ní pracoval.</w:t>
      </w:r>
    </w:p>
    <w:p w:rsidR="00635496" w:rsidRPr="005E7B10" w:rsidRDefault="00635496" w:rsidP="005E7B10">
      <w:pPr>
        <w:pStyle w:val="Basictext"/>
        <w:numPr>
          <w:ilvl w:val="0"/>
          <w:numId w:val="27"/>
        </w:numPr>
        <w:rPr>
          <w:rFonts w:ascii="Times New Roman" w:hAnsi="Times New Roman"/>
          <w:sz w:val="26"/>
          <w:szCs w:val="26"/>
        </w:rPr>
      </w:pPr>
      <w:r w:rsidRPr="005E7B10">
        <w:rPr>
          <w:rFonts w:ascii="Times New Roman" w:hAnsi="Times New Roman"/>
          <w:sz w:val="26"/>
          <w:szCs w:val="26"/>
        </w:rPr>
        <w:t>Zjistil jsem, že „exteriorizace“ této energie představující vlastní tělo jako „vně“ těla může vzniknout již od nejnižších úrovní vědomí. V takových případech útok na integritu života vyvolal exteriorizaci jako odezvu k ochraně toho, kdo byl ohrožen. Proto při transu některých médií, jejichž úroveň vědomí byla nízká a jejichž vnitřní jednota byla ohrožena, se takovéto reakce objevily samovolně a média je nepoznávala jako své vlastní reakce, ale přisuzovala je jiným bytostem.</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„Přeludy“ nebo „duchové“, o kterých mluvily některé národy a také věštci, nebyly ničím jiným než vlastními „dvojníky“ (</w:t>
      </w:r>
      <w:proofErr w:type="spellStart"/>
      <w:r w:rsidRPr="005E7B10">
        <w:rPr>
          <w:rFonts w:ascii="Times New Roman" w:hAnsi="Times New Roman"/>
          <w:sz w:val="26"/>
          <w:szCs w:val="26"/>
        </w:rPr>
        <w:t>sebezobrazeními</w:t>
      </w:r>
      <w:proofErr w:type="spellEnd"/>
      <w:r w:rsidRPr="005E7B10">
        <w:rPr>
          <w:rFonts w:ascii="Times New Roman" w:hAnsi="Times New Roman"/>
          <w:sz w:val="26"/>
          <w:szCs w:val="26"/>
        </w:rPr>
        <w:t xml:space="preserve">) těch osob, které se cítily být posedlé. Kvůli ztrátě vlády nad Silou byl duševní stav těchto osob zatemněn (v transu), a proto se cítily být ovládány podivnými bytostmi, které někdy vyvolávaly výjimečné jevy. Je nepochybné, že mnozí „ďáblem posedlí“ lidé byli takovými účinky postiženi. Ovládání Síly bylo tedy rozhodující. </w:t>
      </w:r>
    </w:p>
    <w:p w:rsidR="005E7B10" w:rsidRDefault="00635496" w:rsidP="001D4E33">
      <w:pPr>
        <w:pStyle w:val="Corsivo"/>
        <w:tabs>
          <w:tab w:val="clear" w:pos="-227"/>
          <w:tab w:val="clear" w:pos="0"/>
          <w:tab w:val="right" w:pos="340"/>
        </w:tabs>
        <w:rPr>
          <w:rFonts w:ascii="Times New Roman" w:hAnsi="Times New Roman"/>
          <w:b/>
          <w:caps/>
          <w:sz w:val="26"/>
          <w:szCs w:val="26"/>
        </w:rPr>
      </w:pPr>
      <w:r w:rsidRPr="005E7B10">
        <w:rPr>
          <w:rFonts w:ascii="Times New Roman" w:hAnsi="Times New Roman"/>
          <w:sz w:val="26"/>
          <w:szCs w:val="26"/>
        </w:rPr>
        <w:t>To vše zcela změnilo moje pojetí běžného života i života po smrti. Prostřednictvím těchto myšlenek a zkušeností jsem postupně ztrácel víru ve smrt a od té doby v ni nevěřím, stejně jako nevěřím v nesmyslnost života.</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1" w:name="X_PATRNOST_SMYSLU"/>
      <w:r w:rsidRPr="005E7B10">
        <w:rPr>
          <w:szCs w:val="28"/>
        </w:rPr>
        <w:lastRenderedPageBreak/>
        <w:t>X. Patrnost smyslu</w:t>
      </w:r>
      <w:bookmarkEnd w:id="11"/>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Osmého dne.</w:t>
      </w:r>
    </w:p>
    <w:p w:rsidR="00635496" w:rsidRPr="005E7B10" w:rsidRDefault="00635496" w:rsidP="005E7B10">
      <w:pPr>
        <w:pStyle w:val="Basictext"/>
        <w:numPr>
          <w:ilvl w:val="0"/>
          <w:numId w:val="28"/>
        </w:numPr>
        <w:rPr>
          <w:rFonts w:ascii="Times New Roman" w:hAnsi="Times New Roman"/>
          <w:sz w:val="26"/>
          <w:szCs w:val="26"/>
        </w:rPr>
      </w:pPr>
      <w:r w:rsidRPr="005E7B10">
        <w:rPr>
          <w:rFonts w:ascii="Times New Roman" w:hAnsi="Times New Roman"/>
          <w:sz w:val="26"/>
          <w:szCs w:val="26"/>
        </w:rPr>
        <w:t>Vyjasnila se mi skutečná důležitost probuzeného života.</w:t>
      </w:r>
    </w:p>
    <w:p w:rsidR="00635496" w:rsidRPr="005E7B10" w:rsidRDefault="00635496" w:rsidP="005E7B10">
      <w:pPr>
        <w:pStyle w:val="Basictext"/>
        <w:numPr>
          <w:ilvl w:val="0"/>
          <w:numId w:val="28"/>
        </w:numPr>
        <w:rPr>
          <w:rFonts w:ascii="Times New Roman" w:hAnsi="Times New Roman"/>
          <w:sz w:val="26"/>
          <w:szCs w:val="26"/>
        </w:rPr>
      </w:pPr>
      <w:r w:rsidRPr="005E7B10">
        <w:rPr>
          <w:rFonts w:ascii="Times New Roman" w:hAnsi="Times New Roman"/>
          <w:sz w:val="26"/>
          <w:szCs w:val="26"/>
        </w:rPr>
        <w:t>Přesvědčila mě skutečná důležitost odstranění vnitřních rozporů.</w:t>
      </w:r>
    </w:p>
    <w:p w:rsidR="005E7B10" w:rsidRPr="0084081C" w:rsidRDefault="00635496" w:rsidP="0084081C">
      <w:pPr>
        <w:pStyle w:val="Basictext"/>
        <w:numPr>
          <w:ilvl w:val="0"/>
          <w:numId w:val="28"/>
        </w:numPr>
        <w:rPr>
          <w:rFonts w:ascii="Times New Roman" w:hAnsi="Times New Roman"/>
          <w:caps/>
          <w:sz w:val="26"/>
          <w:szCs w:val="26"/>
        </w:rPr>
      </w:pPr>
      <w:r w:rsidRPr="0084081C">
        <w:rPr>
          <w:rFonts w:ascii="Times New Roman" w:hAnsi="Times New Roman"/>
          <w:sz w:val="26"/>
          <w:szCs w:val="26"/>
        </w:rPr>
        <w:t>Opravdová důležitost ovládání Síly pro dosažení jednoty a kontinuity mě naplnila radostným smyslem.</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2" w:name="XI_ZÁŘÍCÍ_STŘED"/>
      <w:r w:rsidRPr="005E7B10">
        <w:rPr>
          <w:szCs w:val="28"/>
        </w:rPr>
        <w:lastRenderedPageBreak/>
        <w:t>XI. Zářící střed</w:t>
      </w:r>
      <w:bookmarkEnd w:id="12"/>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Devátého dne.</w:t>
      </w:r>
    </w:p>
    <w:p w:rsidR="00635496" w:rsidRPr="005E7B10" w:rsidRDefault="00635496" w:rsidP="005E7B10">
      <w:pPr>
        <w:pStyle w:val="Basictext"/>
        <w:numPr>
          <w:ilvl w:val="0"/>
          <w:numId w:val="29"/>
        </w:numPr>
        <w:rPr>
          <w:rFonts w:ascii="Times New Roman" w:hAnsi="Times New Roman"/>
          <w:sz w:val="26"/>
          <w:szCs w:val="26"/>
        </w:rPr>
      </w:pPr>
      <w:r w:rsidRPr="005E7B10">
        <w:rPr>
          <w:rFonts w:ascii="Times New Roman" w:hAnsi="Times New Roman"/>
          <w:sz w:val="26"/>
          <w:szCs w:val="26"/>
        </w:rPr>
        <w:t>V Síle bylo „světlo“, které vycházelo z jednoho „středu“.</w:t>
      </w:r>
    </w:p>
    <w:p w:rsidR="00635496" w:rsidRPr="005E7B10" w:rsidRDefault="00635496" w:rsidP="005E7B10">
      <w:pPr>
        <w:pStyle w:val="Basictext"/>
        <w:numPr>
          <w:ilvl w:val="0"/>
          <w:numId w:val="29"/>
        </w:numPr>
        <w:rPr>
          <w:rFonts w:ascii="Times New Roman" w:hAnsi="Times New Roman"/>
          <w:sz w:val="26"/>
          <w:szCs w:val="26"/>
        </w:rPr>
      </w:pPr>
      <w:r w:rsidRPr="005E7B10">
        <w:rPr>
          <w:rFonts w:ascii="Times New Roman" w:hAnsi="Times New Roman"/>
          <w:sz w:val="26"/>
          <w:szCs w:val="26"/>
        </w:rPr>
        <w:t>Když energie proudila ze středu, rozpouštěla se, ale když se sjednocovala a tvořila, zářící střed byl v činnosti.</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Nepřekvapilo mě, že jsem u různých starých národů nalezl uctívání Slunce jako božstva. Pochopil jsem, že některé národy se tomuto nebeskému objektu klaněly proto, že dával život zemi a přírodě, zatímco jiné v tomto majestátním tělese spatřovaly symbol vyšší skutečnosti.</w:t>
      </w:r>
    </w:p>
    <w:p w:rsidR="005E7B10" w:rsidRDefault="00635496" w:rsidP="001D4E33">
      <w:pPr>
        <w:pStyle w:val="Corsivo"/>
        <w:tabs>
          <w:tab w:val="clear" w:pos="-227"/>
          <w:tab w:val="clear" w:pos="0"/>
          <w:tab w:val="right" w:pos="340"/>
        </w:tabs>
        <w:rPr>
          <w:rFonts w:ascii="Times New Roman" w:hAnsi="Times New Roman"/>
          <w:b/>
          <w:caps/>
          <w:sz w:val="26"/>
          <w:szCs w:val="26"/>
        </w:rPr>
      </w:pPr>
      <w:r w:rsidRPr="005E7B10">
        <w:rPr>
          <w:rFonts w:ascii="Times New Roman" w:hAnsi="Times New Roman"/>
          <w:sz w:val="26"/>
          <w:szCs w:val="26"/>
        </w:rPr>
        <w:t>Některé národy šly ještě dále a dostalo se jim z tohoto středu bezpočtu darů, které někdy „sestoupily“ jako ohnivé jazyky kolem „probuzených“, někdy jako světelné koule a jindy jako hořící keře, které se objevily před bázlivými věřícími.</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3" w:name="XII_OBJEVY"/>
      <w:r w:rsidRPr="005E7B10">
        <w:rPr>
          <w:szCs w:val="28"/>
        </w:rPr>
        <w:lastRenderedPageBreak/>
        <w:t>XII. Objevy</w:t>
      </w:r>
    </w:p>
    <w:bookmarkEnd w:id="13"/>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Desátého dne.</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Mých objevů bylo málo, ale byly důležité:</w:t>
      </w:r>
    </w:p>
    <w:p w:rsidR="00635496" w:rsidRPr="005E7B10" w:rsidRDefault="00635496" w:rsidP="005E7B10">
      <w:pPr>
        <w:pStyle w:val="Basictext"/>
        <w:numPr>
          <w:ilvl w:val="0"/>
          <w:numId w:val="30"/>
        </w:numPr>
        <w:rPr>
          <w:rFonts w:ascii="Times New Roman" w:hAnsi="Times New Roman"/>
          <w:sz w:val="26"/>
          <w:szCs w:val="26"/>
        </w:rPr>
      </w:pPr>
      <w:r w:rsidRPr="005E7B10">
        <w:rPr>
          <w:rFonts w:ascii="Times New Roman" w:hAnsi="Times New Roman"/>
          <w:sz w:val="26"/>
          <w:szCs w:val="26"/>
        </w:rPr>
        <w:t>Síla obíhá tělem bezděčně, ale může být směřována vědomým úsilím. Dosažení záměrné změny úrovně vědomí dává člověku důležité znamení osvobození se od „přirozených“ podmínek, které zdánlivě ovládají vědomí.</w:t>
      </w:r>
    </w:p>
    <w:p w:rsidR="00635496" w:rsidRPr="005E7B10" w:rsidRDefault="00635496" w:rsidP="005E7B10">
      <w:pPr>
        <w:pStyle w:val="Basictext"/>
        <w:numPr>
          <w:ilvl w:val="0"/>
          <w:numId w:val="30"/>
        </w:numPr>
        <w:rPr>
          <w:rFonts w:ascii="Times New Roman" w:hAnsi="Times New Roman"/>
          <w:sz w:val="26"/>
          <w:szCs w:val="26"/>
        </w:rPr>
      </w:pPr>
      <w:r w:rsidRPr="005E7B10">
        <w:rPr>
          <w:rFonts w:ascii="Times New Roman" w:hAnsi="Times New Roman"/>
          <w:sz w:val="26"/>
          <w:szCs w:val="26"/>
        </w:rPr>
        <w:t>V těle existují body, které umožňují ovládání jeho různých činností.</w:t>
      </w:r>
    </w:p>
    <w:p w:rsidR="00635496" w:rsidRPr="005E7B10" w:rsidRDefault="00635496" w:rsidP="005E7B10">
      <w:pPr>
        <w:pStyle w:val="Basictext"/>
        <w:numPr>
          <w:ilvl w:val="0"/>
          <w:numId w:val="30"/>
        </w:numPr>
        <w:rPr>
          <w:rFonts w:ascii="Times New Roman" w:hAnsi="Times New Roman"/>
          <w:sz w:val="26"/>
          <w:szCs w:val="26"/>
        </w:rPr>
      </w:pPr>
      <w:r w:rsidRPr="005E7B10">
        <w:rPr>
          <w:rFonts w:ascii="Times New Roman" w:hAnsi="Times New Roman"/>
          <w:sz w:val="26"/>
          <w:szCs w:val="26"/>
        </w:rPr>
        <w:t>Stav skutečného probuzení je odlišný od ostatních úrovní vědomí.</w:t>
      </w:r>
    </w:p>
    <w:p w:rsidR="00635496" w:rsidRPr="005E7B10" w:rsidRDefault="00635496" w:rsidP="005E7B10">
      <w:pPr>
        <w:pStyle w:val="Basictext"/>
        <w:numPr>
          <w:ilvl w:val="0"/>
          <w:numId w:val="30"/>
        </w:numPr>
        <w:rPr>
          <w:rFonts w:ascii="Times New Roman" w:hAnsi="Times New Roman"/>
          <w:sz w:val="26"/>
          <w:szCs w:val="26"/>
        </w:rPr>
      </w:pPr>
      <w:r w:rsidRPr="005E7B10">
        <w:rPr>
          <w:rFonts w:ascii="Times New Roman" w:hAnsi="Times New Roman"/>
          <w:sz w:val="26"/>
          <w:szCs w:val="26"/>
        </w:rPr>
        <w:t>Sílu lze vést do bodu skutečného probuzení (přičemž „Silou“ se rozumí duševní energie, jež doprovází určité představy, a „bodem“ se rozumí umístění představy v nějakém „místě“ prostoru zobrazování).</w:t>
      </w:r>
    </w:p>
    <w:p w:rsidR="005E7B10" w:rsidRDefault="00635496" w:rsidP="001D4E33">
      <w:pPr>
        <w:pStyle w:val="Corsivo"/>
        <w:tabs>
          <w:tab w:val="clear" w:pos="-227"/>
          <w:tab w:val="clear" w:pos="0"/>
          <w:tab w:val="right" w:pos="340"/>
        </w:tabs>
        <w:rPr>
          <w:rFonts w:ascii="Times New Roman" w:hAnsi="Times New Roman"/>
          <w:b/>
          <w:caps/>
          <w:sz w:val="26"/>
          <w:szCs w:val="26"/>
        </w:rPr>
      </w:pPr>
      <w:r w:rsidRPr="005E7B10">
        <w:rPr>
          <w:rFonts w:ascii="Times New Roman" w:hAnsi="Times New Roman"/>
          <w:sz w:val="26"/>
          <w:szCs w:val="26"/>
        </w:rPr>
        <w:t>Tyto závěry mě vedly k tomu, že jsem v modlitbách starověkých národů poznal zrnko velké pravdy; pravdy, kterou později zastřely vnější obřady a praktiky. Proto se těmto národům nepodařilo rozvinout vnitřní práci, která by při dokonalém provádění spojila člověka s jeho zářícím středem. Nakonec jsem zjistil, že mé „objevy“ nebyly vlastně vůbec objevy, protože vzešly z vnitřního zjevení, jehož dosáhne každý, kdo bez vnitřních rozporů hledá světlo ve svém srdci.</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4" w:name="XIII_PRINCIPY"/>
      <w:r w:rsidRPr="005E7B10">
        <w:rPr>
          <w:szCs w:val="28"/>
        </w:rPr>
        <w:lastRenderedPageBreak/>
        <w:t>XIII. Principy</w:t>
      </w:r>
      <w:bookmarkEnd w:id="14"/>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Když tě jako blesk osvítí vnitřní zjevení, změní se tvůj postoj k životu a k věcem.</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Půjdeš-li pomalu krok za krokem a budeš-li meditovat o tom, co tu bylo řečeno, i o tom, co ještě bude řečeno, můžeš nesmyslnost proměnit ve smysl. Není lhostejné, co uděláš se svým životem. Tvůj život, podléhající určitým zákonům, má otevřené možnosti, mezi nimiž si můžeš volit. Nehovořím o svobodě. Mluvím k tobě o osvobozování, o pohybu, o procesu. Nehovořím k tobě o svobodě jako o něčem statickém, ale o tom, jak se krok za krokem osvobodíš, jako se poutník osvobozuje od ušlé cesty, když se blíží ke svému městu. „To, co je třeba udělat,“ nezávisí tedy na nějaké vzdálené, nepochopitelné a obecné morálce, ale na zákonech – zákonech života, světla a vývoje.</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Zde jsou zmíněné principy, které ti mohou pomoci při hledání vnitřní jednoty:</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Jít proti vývoji věcí znamená jít sám proti sobě.</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Když mermomocí chceš něčeho dosáhnout, dosáhneš opaku.</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Nestav se na odpor velké síle. Počkej, až ochabne; pak postupuj rozhodně vpřed.</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Věci jdou dobře, když postupují společně, nikoliv odděleně.</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Když je pro tebe dobrý den i noc, léto i zima, překonal jsi rozpory.</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Když se ženeš za potěšením, připoutáváš se k utrpení. Ale pokud to neškodí tvému zdraví, užívej si bez zábran, když se naskytne příležitost.</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Když se ženeš za cílem, svazuješ se. Když vše, co děláš, děláš, jako by to bylo cílem samo o sobě, osvobozuješ se.</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Svých konfliktů se zbavíš, když jim porozumíš až k nejhlubším kořenům, ne když se je budeš snažit řešit.</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Když poškozuješ druhé, spoutáváš se. Ale když neškodíš nikomu, můžeš svobodně dělat, co je ti libo.</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lastRenderedPageBreak/>
        <w:t>Když jednáš s ostatními tak, jak chceš, aby oni jednali s tebou, osvobozuješ se.</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Nezáleží na tom, na jakou stranu tě postavily události. Důležité je pochopit, že ty sis žádnou stranu nevybral.</w:t>
      </w:r>
    </w:p>
    <w:p w:rsidR="00635496" w:rsidRPr="005E7B10" w:rsidRDefault="00635496" w:rsidP="005E7B10">
      <w:pPr>
        <w:pStyle w:val="Basictext"/>
        <w:numPr>
          <w:ilvl w:val="0"/>
          <w:numId w:val="31"/>
        </w:numPr>
        <w:rPr>
          <w:rFonts w:ascii="Times New Roman" w:hAnsi="Times New Roman"/>
          <w:sz w:val="26"/>
          <w:szCs w:val="26"/>
        </w:rPr>
      </w:pPr>
      <w:r w:rsidRPr="005E7B10">
        <w:rPr>
          <w:rFonts w:ascii="Times New Roman" w:hAnsi="Times New Roman"/>
          <w:sz w:val="26"/>
          <w:szCs w:val="26"/>
        </w:rPr>
        <w:t>Rozporuplné i jednotící činy se v tobě hromadí. Pokud opakuješ činy vedoucí k vnitřní jednotě, nic už tě nedokáže zastavit.</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Budeš jako síla Přírody, které nestojí nic v cestě. Nauč se odlišovat nesnáze, problémy a  překážky od rozporů. Nesnáze, problémy a překážky tě povzbuzují a posouvají dále, avšak rozpory tě uvězňují v uzavřeném kruhu.</w:t>
      </w:r>
    </w:p>
    <w:p w:rsidR="005E7B10" w:rsidRDefault="00635496" w:rsidP="001D4E33">
      <w:pPr>
        <w:pStyle w:val="Corsivo"/>
        <w:tabs>
          <w:tab w:val="clear" w:pos="-227"/>
          <w:tab w:val="clear" w:pos="0"/>
          <w:tab w:val="right" w:pos="340"/>
        </w:tabs>
        <w:rPr>
          <w:rFonts w:ascii="Times New Roman" w:hAnsi="Times New Roman"/>
          <w:b/>
          <w:caps/>
          <w:sz w:val="26"/>
          <w:szCs w:val="26"/>
        </w:rPr>
      </w:pPr>
      <w:r w:rsidRPr="005E7B10">
        <w:rPr>
          <w:rFonts w:ascii="Times New Roman" w:hAnsi="Times New Roman"/>
          <w:sz w:val="26"/>
          <w:szCs w:val="26"/>
        </w:rPr>
        <w:t>Kdykoliv pocítíš velkou sílu, radost a dobrotu ve svém srdci nebo až se budeš cítit svobodným a bez rozporů, hned za to uvnitř sebe poděkuj. Až se ti přihodí opak, s důvěrou požádej a ona vděčnost, kterou jsi nashromáždil, se navrátí zvětšená a proměněná v užitek.</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5" w:name="XIV_PRŮVODCE_PRO_VNITŘNÍ_CESTU"/>
      <w:r w:rsidRPr="005E7B10">
        <w:rPr>
          <w:szCs w:val="28"/>
        </w:rPr>
        <w:lastRenderedPageBreak/>
        <w:t>XIV. Průvodce pro vnitřní cestu</w:t>
      </w:r>
      <w:bookmarkEnd w:id="15"/>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Jestliže jsi porozuměl tomu, co jsem dosud vysvětlil, můžeš jednoduchým cvičením vyzkoušet projev Síly. Měj však na paměti, že hledání správného duševního postoje (jako kdyby šlo o dosažení určité techniky) není totéž jako uvést se do emotivního naladění a otevřenosti, jaká inspiruje k básním. Proto jazyk užívaný k předávání těchto skutečností je volen tak, aby usnadnil právě takové naladění, které směřuje k vnitřnímu vnímání a nejen k myšlence na „vnitřní vnímání“.</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Sleduj pozorně to, co nyní vysvětlím, protože se to týká vnitřní krajiny, s níž se můžeš setkat při práci se Silou, a směrů, které můžeš vtisknout svým duševním pochodům:</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„Můžeš kráčet po vnitřní cestě temný, nebo zářící. Věnuj pozornost oběma cestám, které se před tebou otevírají.</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Když své bytí necháš, aby se samo vydalo do temných krajů, zvítězí tvé tělo a bude vládnout. Tehdy se objeví pocity a přeludy různých duchů, sil a vzpomínek. Po této cestě sestupuješ níž a níž. Je tam Nenávist, Msta, Cizota, Touha vlastnit, Žárlivost a Přání zůstávat. Sestoupíš-li ještě níž, zachvátí tě Frustrace, Zášť a všechny sny a žádostivosti, které působí rozklad a záhubu lidskosti.</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Když pobídneš své bytí, aby se vydalo zářivým směrem, narazíš na odpor a námahu na každém kroku. Tato námaha ze stoupání je něčím způsobena. Tvůj život tě tíží, stejně jako vzpomínky i tvé dřívější činy brání stoupání. Tento výstup je nesnadný, neboť tvé tělo se snaží převládnout.</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Na cestě vzhůru se nacházejí podivuhodné kraje čistých barev a nepoznaných zvuků.</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 xml:space="preserve">Nevyhýbej se očištění, jež působí jako oheň a nahání strach svými přeludy. </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 xml:space="preserve">Odvrhni zděšení a skleslost. </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 xml:space="preserve">Odvrhni přání utéci do spodních a temných krajů. </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 xml:space="preserve">Odvrhni ulpívání na vzpomínkách. </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Zůstávej uvnitř svobodný a nezaujatý tím snem o krajině a odhodlaně stoupej vzhůru.</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lastRenderedPageBreak/>
        <w:t>Jasné světlo ozařuje vysoká pohoří a vody hrající tisícem barev stékají za doprovodu nepoznaných melodií do průzračných rovin a luk.</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Neboj se tlaku světla, který tě stále silněji oddaluje od svého středu, jak se přibližuješ. Nasávej je, jako by to byl nápoj nebo vítr, protože je v něm určitě život.</w:t>
      </w:r>
    </w:p>
    <w:p w:rsidR="00635496" w:rsidRPr="005E7B10" w:rsidRDefault="00635496" w:rsidP="00635496">
      <w:pPr>
        <w:pStyle w:val="Corsivo"/>
        <w:tabs>
          <w:tab w:val="clear" w:pos="-227"/>
          <w:tab w:val="clear" w:pos="0"/>
          <w:tab w:val="right" w:pos="340"/>
        </w:tabs>
        <w:rPr>
          <w:rFonts w:ascii="Times New Roman" w:hAnsi="Times New Roman"/>
          <w:sz w:val="26"/>
          <w:szCs w:val="26"/>
        </w:rPr>
      </w:pPr>
      <w:r w:rsidRPr="005E7B10">
        <w:rPr>
          <w:rFonts w:ascii="Times New Roman" w:hAnsi="Times New Roman"/>
          <w:sz w:val="26"/>
          <w:szCs w:val="26"/>
        </w:rPr>
        <w:t xml:space="preserve">Až v těch vysokých horách najdeš skryté město, musíš vědět jak vstoupit. A to budeš vědět ve chvíli, kdy se změní tvůj život. Jeho obrovské hradby jsou psány v obrazech, v barvách, </w:t>
      </w:r>
      <w:r w:rsidRPr="005E7B10">
        <w:rPr>
          <w:rFonts w:ascii="Times New Roman" w:hAnsi="Times New Roman"/>
          <w:sz w:val="26"/>
          <w:szCs w:val="26"/>
        </w:rPr>
        <w:br/>
        <w:t>‚pociťuješ</w:t>
      </w:r>
      <w:r w:rsidRPr="005E7B10">
        <w:rPr>
          <w:rFonts w:ascii="Times New Roman" w:hAnsi="Times New Roman"/>
          <w:spacing w:val="-69"/>
          <w:sz w:val="26"/>
          <w:szCs w:val="26"/>
        </w:rPr>
        <w:t xml:space="preserve"> </w:t>
      </w:r>
      <w:r w:rsidRPr="005E7B10">
        <w:rPr>
          <w:rFonts w:ascii="Times New Roman" w:hAnsi="Times New Roman"/>
          <w:sz w:val="26"/>
          <w:szCs w:val="26"/>
        </w:rPr>
        <w:t>‘ je. V tomto městě se uchovává to, co bylo vykonáno, a to, co ještě má být vykonáno. Ale pro tvé vnitřní oko je matné to, co je průhledné. Ano, hradby jsou pro tebe neproniknutelné!</w:t>
      </w:r>
    </w:p>
    <w:p w:rsidR="005E7B10" w:rsidRDefault="00635496" w:rsidP="001D4E33">
      <w:pPr>
        <w:pStyle w:val="Corsivo"/>
        <w:tabs>
          <w:tab w:val="clear" w:pos="-227"/>
          <w:tab w:val="clear" w:pos="0"/>
          <w:tab w:val="right" w:pos="340"/>
        </w:tabs>
        <w:rPr>
          <w:rFonts w:ascii="Times New Roman" w:hAnsi="Times New Roman"/>
          <w:b/>
          <w:caps/>
          <w:sz w:val="26"/>
          <w:szCs w:val="26"/>
        </w:rPr>
      </w:pPr>
      <w:r w:rsidRPr="005E7B10">
        <w:rPr>
          <w:rFonts w:ascii="Times New Roman" w:hAnsi="Times New Roman"/>
          <w:sz w:val="26"/>
          <w:szCs w:val="26"/>
        </w:rPr>
        <w:t>Vezmi si Sílu skrytého města. Vrať se do světa obyčejného života se zářícím čelem a zářícíma rukama.“</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6" w:name="XV_ZÁŽITEK_MÍRU"/>
      <w:r w:rsidRPr="005E7B10">
        <w:rPr>
          <w:szCs w:val="28"/>
        </w:rPr>
        <w:lastRenderedPageBreak/>
        <w:t xml:space="preserve">XV. Zážitek míru </w:t>
      </w:r>
      <w:r w:rsidRPr="005E7B10">
        <w:rPr>
          <w:szCs w:val="28"/>
        </w:rPr>
        <w:br/>
        <w:t>a průchod Síly</w:t>
      </w:r>
      <w:bookmarkEnd w:id="16"/>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Úplně uvolni své tělo a zklidni svou mysl. Potom si představ průhlednou zářící kouli, jak sestupuje k tobě a zastavuje se ve tvém srdci. V tom okamžiku koule mizí jako představa a přeměňuje se v pocit uvnitř hrudníku.</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Pozoruj, jak se tento pocit pomalu šíří z tvého srdce, zatímco se ti rozšiřuje a prohlubuje dech. Když se dostane až k hranicím tvého těla, můžeš zastavit cvičení a pocítit zážitek vnitřního míru. Můžeš v něm setrvat tak dlouho, jak budeš chtít. Pak obrať směr do pocitu smršťování (až se dostaneš opět k srdci), aby ses nakonec odloučil od oné koule a zakončil cvičení klidný a osvěžený. Tato činnost se nazývá „zážitek míru“.</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Kdybys však naopak chtěl zakusit průchod Síly, namísto smršťování budeš muset dále pokračovat v pocitu rozšiřování a dovolit, aby ho následovaly tvé emoce a celá tvá bytost. Nesnaž se věnovat pozornost dýchání… Nech, ať pracuje samo od sebe, zatímco budeš pokračovat v rozpínání pocitu mimo své tělo.</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Musím zopakovat, že v těchto okamžicích musí být tvá pozornost upřena na pocit rozpínající se koule. Nebude-li se ti to dařit, je lépe přestat a pokusit se o to jindy. Nevyvoláš-li průchod Síly, v každém případě můžeš zakusit zajímavý pocit míru.</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Když se ale dostaneš dál, začneš pociťovat proudění Síly. V rukách a dalších částech těla začneš vnímat jiné pocity než obvykle. Budeš vnímat postupné vlnění a zanedlouho se dostaví silné představy a emoce. Nechej volný průchod Síle…</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Při zážitku Síly budeš vnímat světlo nebo podivné zvuky podle toho, jaký je tvůj obvyklý způsob představivosti. V každém případě bude důležité pocítit rozšíření vědomí, jehož jedním z ukazatelů by měla být větší bystrost a schopnost porozumět tomu, co se děje.</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Budeš-li si to přát, budeš moci tento zvláštní stav zakončit (pokud neustupoval už předtím sám od sebe) tak, že si budeš představovat nebo budeš cítit, že se koule smršťuje a posléze z tebe vychází stejně, jak se do tebe na začátku dostala.</w:t>
      </w:r>
    </w:p>
    <w:p w:rsidR="00635496" w:rsidRPr="005E7B10" w:rsidRDefault="00635496" w:rsidP="005E7B10">
      <w:pPr>
        <w:pStyle w:val="Basictext"/>
        <w:numPr>
          <w:ilvl w:val="0"/>
          <w:numId w:val="32"/>
        </w:numPr>
        <w:rPr>
          <w:rFonts w:ascii="Times New Roman" w:hAnsi="Times New Roman"/>
          <w:sz w:val="26"/>
          <w:szCs w:val="26"/>
        </w:rPr>
      </w:pPr>
      <w:r w:rsidRPr="005E7B10">
        <w:rPr>
          <w:rFonts w:ascii="Times New Roman" w:hAnsi="Times New Roman"/>
          <w:sz w:val="26"/>
          <w:szCs w:val="26"/>
        </w:rPr>
        <w:t xml:space="preserve">Je zajímavé si uvědomit, že mnohých změněných stavů vědomí bylo a je dosahováno téměř vždy použitím mechanismů podobných těm, které jsme zde </w:t>
      </w:r>
      <w:r w:rsidRPr="005E7B10">
        <w:rPr>
          <w:rFonts w:ascii="Times New Roman" w:hAnsi="Times New Roman"/>
          <w:sz w:val="26"/>
          <w:szCs w:val="26"/>
        </w:rPr>
        <w:lastRenderedPageBreak/>
        <w:t>popsali. Byly ovšem překryty zvláštními rituály nebo občas posíleny praktikami, při nichž dochází ke krajnímu vyčerpání, bezuzdným pohybovým projevům, nekonečnému opakování, nebo za pomoci pozic, které mění dýchání a deformují celkový vnitřní pocit těla. Do této oblasti je nutné zahrnout hypnózu, medijní jevy a také účinky drog, které vyvolávají podobné změny, byť působí jinou cestou. Všechny uvedené případy se ovšem vyznačují tím, že nejsou řízené a není pochopeno, k čemu dochází. Nevěř takovým projevům a považuj je za pouhé „transy“, jimiž prošli nevědomci, experimentátoři a dokonce i „světci“, jak o tom vyprávějí legendy.</w:t>
      </w:r>
    </w:p>
    <w:p w:rsidR="005E7B10" w:rsidRPr="001D4E33" w:rsidRDefault="00635496" w:rsidP="001D4E33">
      <w:pPr>
        <w:pStyle w:val="Basictext"/>
        <w:numPr>
          <w:ilvl w:val="0"/>
          <w:numId w:val="32"/>
        </w:numPr>
        <w:rPr>
          <w:rFonts w:ascii="Times New Roman" w:hAnsi="Times New Roman"/>
          <w:caps/>
          <w:sz w:val="26"/>
          <w:szCs w:val="26"/>
        </w:rPr>
      </w:pPr>
      <w:r w:rsidRPr="001D4E33">
        <w:rPr>
          <w:rFonts w:ascii="Times New Roman" w:hAnsi="Times New Roman"/>
          <w:sz w:val="26"/>
          <w:szCs w:val="26"/>
        </w:rPr>
        <w:t>I přestože se budeš držet těchto doporučení, může se stát, že nedocílíš průchodu Síly. To by nemělo být zdrojem znepokojení, ale ukazatelem nedostatečné vnitřní „uvolněnosti“, která může odrážet velká napětí, problémy s dynamikou představ, zkrátka rozklad emotivního chování…, věci, které se navíc také budou projevovat v každodenním životě.</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7" w:name="XVI_PROMÍTÁNÍ_SÍLY"/>
      <w:r w:rsidRPr="005E7B10">
        <w:rPr>
          <w:szCs w:val="28"/>
        </w:rPr>
        <w:lastRenderedPageBreak/>
        <w:t>XVI. Promítání Síly</w:t>
      </w:r>
      <w:bookmarkEnd w:id="17"/>
    </w:p>
    <w:p w:rsidR="00635496" w:rsidRPr="005E7B10" w:rsidRDefault="00635496" w:rsidP="005E7B10">
      <w:pPr>
        <w:pStyle w:val="Basictext"/>
        <w:numPr>
          <w:ilvl w:val="0"/>
          <w:numId w:val="33"/>
        </w:numPr>
        <w:rPr>
          <w:rFonts w:ascii="Times New Roman" w:hAnsi="Times New Roman"/>
          <w:sz w:val="26"/>
          <w:szCs w:val="26"/>
        </w:rPr>
      </w:pPr>
      <w:r w:rsidRPr="005E7B10">
        <w:rPr>
          <w:rFonts w:ascii="Times New Roman" w:hAnsi="Times New Roman"/>
          <w:sz w:val="26"/>
          <w:szCs w:val="26"/>
        </w:rPr>
        <w:t>Jestliže jsi prožil průchod Síly, můžeš pochopit, jak – na základě podobných zkušeností, ale bez porozumění – různé národy vytvořily obřady a bohoslužby, které se potom neustále rozrůstaly. Díky podobným zkušenostem mnozí lidé cítili, že mají „rozdvojená“ těla, a zážitek Síly v nich budil dojem, že tuto energii mohou promítat i mimo sebe.</w:t>
      </w:r>
    </w:p>
    <w:p w:rsidR="00635496" w:rsidRPr="005E7B10" w:rsidRDefault="00635496" w:rsidP="005E7B10">
      <w:pPr>
        <w:pStyle w:val="Basictext"/>
        <w:numPr>
          <w:ilvl w:val="0"/>
          <w:numId w:val="33"/>
        </w:numPr>
        <w:rPr>
          <w:rFonts w:ascii="Times New Roman" w:hAnsi="Times New Roman"/>
          <w:sz w:val="26"/>
          <w:szCs w:val="26"/>
        </w:rPr>
      </w:pPr>
      <w:r w:rsidRPr="005E7B10">
        <w:rPr>
          <w:rFonts w:ascii="Times New Roman" w:hAnsi="Times New Roman"/>
          <w:sz w:val="26"/>
          <w:szCs w:val="26"/>
        </w:rPr>
        <w:t>Síla byla „promítána“ do jiných lidí a také do hmotných věcí zvlášť „vhodných“ k jejímu přijímání a uchovávání. Věřím, že teď už nebude obtížné porozumět funkci, kterou plnily rozličné svátosti v různých náboženstvích, a také významu posvátných míst a kněží, údajně „naplněných“ Silou. Když byly některé věci uctívány v chrámech a obestřeny obřady a rituály, určitě „vracely“ věřícím energii nashromážděnou při opakovaných modlitbách. Zcela zásadní pro pochopení je základní vnitřní zkušenost. Pokusy založit vysvětlení, jak je obvyklé, výhradně na vnějších znacích, odhalují naše mezery ve znalostech lidského fenoménu – nezáleží na tom, zda těmi vnějšími znaky jsou kultura, místo, historie nebo tradice.</w:t>
      </w:r>
    </w:p>
    <w:p w:rsidR="00635496" w:rsidRPr="005E7B10" w:rsidRDefault="00635496" w:rsidP="005E7B10">
      <w:pPr>
        <w:pStyle w:val="Basictext"/>
        <w:numPr>
          <w:ilvl w:val="0"/>
          <w:numId w:val="33"/>
        </w:numPr>
        <w:rPr>
          <w:rFonts w:ascii="Times New Roman" w:hAnsi="Times New Roman"/>
          <w:sz w:val="26"/>
          <w:szCs w:val="26"/>
        </w:rPr>
      </w:pPr>
      <w:r w:rsidRPr="005E7B10">
        <w:rPr>
          <w:rFonts w:ascii="Times New Roman" w:hAnsi="Times New Roman"/>
          <w:sz w:val="26"/>
          <w:szCs w:val="26"/>
        </w:rPr>
        <w:t>K tomuto „promítání“, „nabíjení“ a „naplnění“ Silou se ještě vrátíme. Ale pro teď si řekněme, že stejný mechanismus funguje i ve světských společnostech, kde jsou vůdčí a proslulé osobnosti obklopeny zvláštním typem aury v očích těch, kdo je obdivují a kteří by se jich chtěli dotknout nebo se zmocnit kousku jejich oděvu či předmětů, které používají.</w:t>
      </w:r>
    </w:p>
    <w:p w:rsidR="001D4E33" w:rsidRPr="001D4E33" w:rsidRDefault="00635496" w:rsidP="001D4E33">
      <w:pPr>
        <w:pStyle w:val="Basictext"/>
        <w:numPr>
          <w:ilvl w:val="0"/>
          <w:numId w:val="33"/>
        </w:numPr>
        <w:rPr>
          <w:rFonts w:ascii="Times New Roman" w:hAnsi="Times New Roman"/>
          <w:caps/>
          <w:sz w:val="28"/>
          <w:szCs w:val="28"/>
        </w:rPr>
      </w:pPr>
      <w:r w:rsidRPr="001D4E33">
        <w:rPr>
          <w:rFonts w:ascii="Times New Roman" w:hAnsi="Times New Roman"/>
          <w:sz w:val="26"/>
          <w:szCs w:val="26"/>
        </w:rPr>
        <w:t>Ve skutečnosti každá představa toho, co je „vysoko“, vychází od oka směrem nad obvyklou linii pohledu. A „velké“ jsou osobnosti, které „mají“ dobrotu, moudrost a sílu. A „nahoře“ je také hierarchie, mocní, vlajky a Stát. A my, obyčejní smrtelníci, musíme za každou cenu „stoupat“ po společenském žebříčku, abychom byli blíž k moci. Jak jsme na tom špatně, když nás ovládají tyto mechanismy, které odpovídají našim vnitřním představám, kdy hlavu máme ve „výšce“ a nohy přilepené na zemi. V jak žalostném stavu jsme, když věříme na tyto věci (a věříme, protože mají svoji „skutečnost“ v našich představách). Jak zle jsme na tom, když náš vnější pohled je jen nerozpoznanou projekcí vnitřního.</w:t>
      </w:r>
    </w:p>
    <w:p w:rsidR="0084081C" w:rsidRDefault="0084081C">
      <w:pPr>
        <w:rPr>
          <w:rFonts w:ascii="Times New Roman" w:eastAsia="Times New Roman" w:hAnsi="Times New Roman" w:cs="Times New Roman"/>
          <w:b/>
          <w:caps/>
          <w:color w:val="000000"/>
          <w:kern w:val="2"/>
          <w:sz w:val="28"/>
          <w:szCs w:val="28"/>
          <w:lang w:eastAsia="cs-CZ"/>
        </w:rPr>
      </w:pPr>
      <w:r>
        <w:rPr>
          <w:szCs w:val="28"/>
        </w:rPr>
        <w:br w:type="page"/>
      </w:r>
    </w:p>
    <w:p w:rsidR="00635496" w:rsidRPr="005E7B10" w:rsidRDefault="00635496" w:rsidP="003F1149">
      <w:pPr>
        <w:pStyle w:val="Titoli"/>
        <w:rPr>
          <w:szCs w:val="28"/>
        </w:rPr>
      </w:pPr>
      <w:bookmarkStart w:id="18" w:name="XVII_ZTRÁTA_A_POTLAČENÍ_SÍLY"/>
      <w:r w:rsidRPr="005E7B10">
        <w:rPr>
          <w:szCs w:val="28"/>
        </w:rPr>
        <w:lastRenderedPageBreak/>
        <w:t>XVII. Ztráta a potlačení Síly</w:t>
      </w:r>
      <w:bookmarkEnd w:id="18"/>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K největšímu vybíjení energie dochází při nekontrolované činnosti. Je to například: bezuzdná představivost, neovladatelná zvědavost, nadměrná upovídanost, neúměrná sexualita a přehnané počitky (přehnané a bezúčelné pozorování, naslouchání, ochutnávání apod.). Je však také nutné si uvědomit, že mnozí lidé se takto chovají proto, že tak vybíjejí napětí, která by jim jinak působila bolest. Když to budeš mít na paměti a pochopíš funkce, které taková vybíjení plní, jistě se mnou budeš souhlasit, že není rozumné je potlačovat, ale spíše uspořádat.</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Pokud jde o sexualitu, je třeba správně pochopit následující: tato funkce nesmí být potlačována, jinak vytváří pocit ponížení a vnitřní rozpolcenost. Sexualita je orientována na sexuální akt a završuje se jím. Není užitečné, aby dále ovlivňovala představivost nebo posedle vyhledávala další objekt, jehož by se zmocnila.</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Ovládání sexu určitou společenskou nebo náboženskou „morálkou“ sloužilo cílům, které nijak nepodporovaly vývoj, spíše naopak.</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Síla (energie zobrazení pocitů vnitřního těla) se u utlačovatelských společností obrátila zpět do temnot. Vzrostl tu počet případů „ďáblem posedlých“ lidí, „čarodějnic“, svatokrádežníků a zločinců všeho druhu, kteří si libovali v utrpení a ničení života a krásy. U některých kmenů a v některých civilizacích byli zločinci mezi soudci i odsouzenými. Jindy bylo pronásledováno všechno, co zavánělo vědou a pokrokem, jelikož to odporovalo tomu, co bylo iracionální, dekadentní a potlačující.</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U některých primitivních národů je sexualita dosud potlačována stejně jako u jiných národů, považovaných za „vyspělé civilizace“. Je zřejmé, že ty i ony národy se vyznačují velkou ničivostí, i když má tento stav odlišný původ.</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Chceš-li ode mne další vysvětlení, řeknu ti, že sex je ve skutečnosti posvátný a je středem, z něhož proudí život a veškerá tvořivost. Když ale není vyřešeno jeho fungovaní, tak právě odtud vychází veškerá ničivost.</w:t>
      </w:r>
    </w:p>
    <w:p w:rsidR="00635496" w:rsidRPr="005E7B10" w:rsidRDefault="00635496" w:rsidP="005E7B10">
      <w:pPr>
        <w:pStyle w:val="Basictext"/>
        <w:numPr>
          <w:ilvl w:val="0"/>
          <w:numId w:val="34"/>
        </w:numPr>
        <w:rPr>
          <w:rFonts w:ascii="Times New Roman" w:hAnsi="Times New Roman"/>
          <w:sz w:val="26"/>
          <w:szCs w:val="26"/>
        </w:rPr>
      </w:pPr>
      <w:r w:rsidRPr="005E7B10">
        <w:rPr>
          <w:rFonts w:ascii="Times New Roman" w:hAnsi="Times New Roman"/>
          <w:sz w:val="26"/>
          <w:szCs w:val="26"/>
        </w:rPr>
        <w:t>Nikdy nevěř lžím těch, kteří otravují život, když hovoří o sexu jako o něčem zavrženíhodném. Je v něm naopak krása a ne nadarmo se spojuje s nejlepšími city lásky.</w:t>
      </w:r>
    </w:p>
    <w:p w:rsidR="005E7B10" w:rsidRPr="001D4E33" w:rsidRDefault="00635496" w:rsidP="001D4E33">
      <w:pPr>
        <w:pStyle w:val="Basictext"/>
        <w:numPr>
          <w:ilvl w:val="0"/>
          <w:numId w:val="34"/>
        </w:numPr>
        <w:rPr>
          <w:rFonts w:ascii="Times New Roman" w:hAnsi="Times New Roman"/>
          <w:caps/>
          <w:sz w:val="28"/>
        </w:rPr>
      </w:pPr>
      <w:r w:rsidRPr="001D4E33">
        <w:rPr>
          <w:rFonts w:ascii="Times New Roman" w:hAnsi="Times New Roman"/>
          <w:sz w:val="26"/>
          <w:szCs w:val="26"/>
        </w:rPr>
        <w:lastRenderedPageBreak/>
        <w:t>Považuj ho za velký zázrak, s nímž je nutné zacházet opatrně a citlivě, aby se nezměnil ve zdroj rozporů nebo rozkladu životní energie.</w:t>
      </w:r>
    </w:p>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19" w:name="XVIII_AKCE_A_REAKCE_SÍLY"/>
      <w:r w:rsidRPr="00815CF6">
        <w:lastRenderedPageBreak/>
        <w:t>XVIII. Akce a reakce Síly</w:t>
      </w:r>
      <w:bookmarkEnd w:id="19"/>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Již dříve jsem ti vysvětlil: „Kdykoliv pocítíš velkou sílu, radost a dobrotu ve svém srdci nebo až se budeš cítit svobodným a bez rozporů, hned za to buď uvnitř vděčný.“</w:t>
      </w:r>
    </w:p>
    <w:p w:rsidR="00635496" w:rsidRPr="0084081C" w:rsidRDefault="00635496" w:rsidP="0084081C">
      <w:pPr>
        <w:pStyle w:val="Basictext"/>
        <w:numPr>
          <w:ilvl w:val="0"/>
          <w:numId w:val="35"/>
        </w:numPr>
        <w:rPr>
          <w:rFonts w:ascii="Times New Roman" w:hAnsi="Times New Roman"/>
          <w:sz w:val="26"/>
          <w:szCs w:val="26"/>
        </w:rPr>
      </w:pPr>
      <w:r w:rsidRPr="0084081C">
        <w:rPr>
          <w:rFonts w:ascii="Times New Roman" w:hAnsi="Times New Roman"/>
          <w:sz w:val="26"/>
          <w:szCs w:val="26"/>
        </w:rPr>
        <w:t>„Být vděčný“ zde znamená soustředit pozitivní duševní naladění a spojit je s obrazem, představou. Toto propojení umožní v nepříznivých chvílích obnovit pozitivní naladění tím, že si vybavíš představu, která s ním byla dříve spojena. Tento duševní „náboj</w:t>
      </w:r>
      <w:r w:rsidRPr="0084081C">
        <w:rPr>
          <w:rFonts w:ascii="Times New Roman" w:hAnsi="Times New Roman"/>
          <w:spacing w:val="-81"/>
          <w:sz w:val="26"/>
          <w:szCs w:val="26"/>
        </w:rPr>
        <w:t xml:space="preserve"> </w:t>
      </w:r>
      <w:r w:rsidRPr="0084081C">
        <w:rPr>
          <w:rFonts w:ascii="Times New Roman" w:hAnsi="Times New Roman"/>
          <w:sz w:val="26"/>
          <w:szCs w:val="26"/>
        </w:rPr>
        <w:t>“ může být dále zvětšen opakováním a je schopen vytlačit negativní emoce, které mohou být vyvolány určitými okolnostmi.</w:t>
      </w:r>
    </w:p>
    <w:p w:rsidR="00635496" w:rsidRPr="0084081C" w:rsidRDefault="00635496" w:rsidP="00635496">
      <w:pPr>
        <w:pStyle w:val="Basictext"/>
        <w:numPr>
          <w:ilvl w:val="0"/>
          <w:numId w:val="35"/>
        </w:numPr>
        <w:rPr>
          <w:rFonts w:ascii="Times New Roman" w:hAnsi="Times New Roman"/>
          <w:sz w:val="26"/>
          <w:szCs w:val="26"/>
        </w:rPr>
      </w:pPr>
      <w:r w:rsidRPr="0084081C">
        <w:rPr>
          <w:rFonts w:ascii="Times New Roman" w:hAnsi="Times New Roman"/>
          <w:sz w:val="26"/>
          <w:szCs w:val="26"/>
        </w:rPr>
        <w:t>Z tvého nitra se tedy vrátí posíleno ve tvůj prospěch to, o co žádáš, ovšem jen v případě, že jsi v sobě nashromáždil dostatek pozitivních prožitků. A nemusím již opakovat, že tento mechanismus sloužil (zmateným způsobem) k „vnějšímu nabíjení</w:t>
      </w:r>
      <w:r w:rsidRPr="0084081C">
        <w:rPr>
          <w:rFonts w:ascii="Times New Roman" w:hAnsi="Times New Roman"/>
          <w:spacing w:val="-60"/>
          <w:sz w:val="26"/>
          <w:szCs w:val="26"/>
        </w:rPr>
        <w:t xml:space="preserve"> </w:t>
      </w:r>
      <w:r w:rsidRPr="0084081C">
        <w:rPr>
          <w:rFonts w:ascii="Times New Roman" w:hAnsi="Times New Roman"/>
          <w:sz w:val="26"/>
          <w:szCs w:val="26"/>
        </w:rPr>
        <w:t>“ předmětů a osob a také k „promítání</w:t>
      </w:r>
      <w:r w:rsidRPr="0084081C">
        <w:rPr>
          <w:rFonts w:ascii="Times New Roman" w:hAnsi="Times New Roman"/>
          <w:spacing w:val="-39"/>
          <w:sz w:val="26"/>
          <w:szCs w:val="26"/>
        </w:rPr>
        <w:t xml:space="preserve"> </w:t>
      </w:r>
      <w:r w:rsidRPr="0084081C">
        <w:rPr>
          <w:rFonts w:ascii="Times New Roman" w:hAnsi="Times New Roman"/>
          <w:sz w:val="26"/>
          <w:szCs w:val="26"/>
        </w:rPr>
        <w:t>“ vnitřních bytostí do vnějšího světa ve víře, že by mohly splnit modlitby a prosby.</w:t>
      </w:r>
    </w:p>
    <w:p w:rsidR="0084081C" w:rsidRDefault="0084081C">
      <w:pPr>
        <w:rPr>
          <w:rFonts w:ascii="Times New Roman" w:eastAsia="Times New Roman" w:hAnsi="Times New Roman" w:cs="Times New Roman"/>
          <w:b/>
          <w:caps/>
          <w:color w:val="000000"/>
          <w:kern w:val="2"/>
          <w:sz w:val="26"/>
          <w:szCs w:val="26"/>
          <w:lang w:eastAsia="cs-CZ"/>
        </w:rPr>
      </w:pPr>
      <w:r>
        <w:rPr>
          <w:sz w:val="26"/>
          <w:szCs w:val="26"/>
        </w:rPr>
        <w:br w:type="page"/>
      </w:r>
    </w:p>
    <w:p w:rsidR="00635496" w:rsidRPr="0084081C" w:rsidRDefault="00635496" w:rsidP="003F1149">
      <w:pPr>
        <w:pStyle w:val="Titoli"/>
        <w:rPr>
          <w:szCs w:val="28"/>
        </w:rPr>
      </w:pPr>
      <w:bookmarkStart w:id="20" w:name="XIX_VNITŘNÍ_STAVY"/>
      <w:r w:rsidRPr="0084081C">
        <w:rPr>
          <w:szCs w:val="28"/>
        </w:rPr>
        <w:lastRenderedPageBreak/>
        <w:t>XIX. Vnitřní stavy</w:t>
      </w:r>
      <w:bookmarkEnd w:id="20"/>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Nyní musíš proniknout k podstatě různých vnitřních stavů, v nichž se můžeš ocitnout během života, a zvláště v průběhu práce na svém vnitřním rozvoji. Neznám jiný způsob jak je popsat, než pomocí představ (v tomto případě alegorií). Mám za to, že alegorie jsou schopny „vizuálně</w:t>
      </w:r>
      <w:r w:rsidRPr="0084081C">
        <w:rPr>
          <w:rFonts w:ascii="Times New Roman" w:hAnsi="Times New Roman"/>
          <w:spacing w:val="-93"/>
          <w:sz w:val="26"/>
          <w:szCs w:val="26"/>
        </w:rPr>
        <w:t xml:space="preserve"> </w:t>
      </w:r>
      <w:r w:rsidRPr="0084081C">
        <w:rPr>
          <w:rFonts w:ascii="Times New Roman" w:hAnsi="Times New Roman"/>
          <w:sz w:val="26"/>
          <w:szCs w:val="26"/>
        </w:rPr>
        <w:t>“ koncentrovat komplexní duševní stavy a nálady. Neobvyklý přístup, spočívající ve vzájemném propojení těchto stavů, jako by to byly různé okamžiky jednoho procesu, se liší od používaných zlomkovitých popisů, na něž jsme zvyklí od těch, kteří se těmito věcmi obvykle zabývají.</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Prvnímu stavu, při kterém převládá nesmyslnost (o níž jsme hovořili na začátku), budeme říkat rozptýlená vitalita. Všechno se řídí fyzickými potřebami, které jsou ale často zamlženy rozporuplnými žádostmi a představami. Motivace i činnosti jsou zde zatemněné. V tomto stavu člověk jen vegetuje, ztracen v proměnlivých tvarech. Z tohoto bodu se lze vytrhnout jen dvěma cestami: cestou smrti nebo cestou mutace.</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Cesta smrti tě přivede do chaotické a temné krajiny. Starověké národy tento průchod znaly a téměř vždy jej umísťovaly do „podzemí“ nebo do propastných hlubin. Někteří tuto říši navštívili a potom se „vzkřísili“ v zářících výškách. Porozuměj dobře smyslu tohoto bodu: „pod“ smrtí existuje rozptýlená vitalita. Lidská mysl někdy spojuje smrtelný rozpad s pozdějšími jevy proměny a někdy spojuje rozptýlený pohyb s tím, co předchází narození. Pohybuješ-li se vzhůru, „smrt“ znamená ukončení tvé předchozí životní etapy. Cestou smrti stoupáš do dalšího stavu.</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Když k němu dospěješ, nalezneš útulek zpátečnictví. Odtamtud vedou dvě cesty: cesta pokání a cesta, která předtím sloužila ke stoupání, tedy cesta smrti. Vydáš-li se první z nich, bude to proto, že tvé rozhodnutí směřuje k odpoutání se od tvého minulého života. Budeš-li klesat zpět cestou smrti, znovu padneš do hlubin a budeš mít pocit, že jsi chycen v uzavřeném kruhu.</w:t>
      </w:r>
    </w:p>
    <w:p w:rsidR="00635496" w:rsidRPr="0084081C" w:rsidRDefault="00635496" w:rsidP="0084081C">
      <w:pPr>
        <w:pStyle w:val="Basictext"/>
        <w:numPr>
          <w:ilvl w:val="0"/>
          <w:numId w:val="37"/>
        </w:numPr>
        <w:rPr>
          <w:rFonts w:ascii="Times New Roman" w:hAnsi="Times New Roman"/>
          <w:spacing w:val="-3"/>
          <w:sz w:val="26"/>
          <w:szCs w:val="26"/>
        </w:rPr>
      </w:pPr>
      <w:r w:rsidRPr="0084081C">
        <w:rPr>
          <w:rFonts w:ascii="Times New Roman" w:hAnsi="Times New Roman"/>
          <w:sz w:val="26"/>
          <w:szCs w:val="26"/>
        </w:rPr>
        <w:t xml:space="preserve">Dobře, řekl jsem ti, že tam byla další pěšina, kterou lze uniknout z propasti rozptýlené vitality, a to cesta mutace. Zvolíš-li si právě ji, bude to proto, že se chceš vymanit ze svého žalostného stavu, ale nejsi ochoten opustit některé jeho zdánlivé výhody. Je to tedy falešná cesta, známá jako cesta „zkroucené ruky“. </w:t>
      </w:r>
      <w:r w:rsidRPr="0084081C">
        <w:rPr>
          <w:rFonts w:ascii="Times New Roman" w:hAnsi="Times New Roman"/>
          <w:spacing w:val="-3"/>
          <w:sz w:val="26"/>
          <w:szCs w:val="26"/>
        </w:rPr>
        <w:t>Z hlubin této křivolaké štoly vyšlo mnoho netvorů. Chtěli vzít nebe útokem, aniž opustili peklo, a proto do mezilehlého světa promítli nekonečné rozpory.</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lastRenderedPageBreak/>
        <w:t xml:space="preserve">Předpokládejme, že stoupáním z říše smrti a přes vědomé pokání jsi již dospěl do příbytku směřování. Tento příbytek drží dvě tenké podpěry: zachování a frustrace. Zachování je falešné a nestálé. Na této cestě sám sebe klameš myšlenkou neměnnosti, ale ve skutečnosti rychle klesáš. Zvolíš-li cestu frustrace, tvé stoupání bude svízelné, ale jedině tato cesta není falešná. </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Nezdar za nezdarem se můžeš dostat k dalšímu odpočívadlu, jemuž se říká příbytek odchýlení. Dej pozor na dvě cesty, které máš před sebou tentokrát: buď se vydáš cestou odhodlání, která tě povede k vytváření, anebo cestou zášti, která tě povede opět dolů, ke zpátečnictví. Tam budeš postaven před další dilema: buď se s odhodláním rozhodneš pro bludiště uvědomělého života, nebo se vrátíš pln zášti ke svému předchozímu životu. Mnozí se připravili o možnost dalšího rozvoje tím, že se jim nepodařilo překonat sama sebe.</w:t>
      </w:r>
    </w:p>
    <w:p w:rsidR="00635496" w:rsidRPr="0084081C" w:rsidRDefault="00635496" w:rsidP="0084081C">
      <w:pPr>
        <w:pStyle w:val="Basictext"/>
        <w:numPr>
          <w:ilvl w:val="0"/>
          <w:numId w:val="37"/>
        </w:numPr>
        <w:rPr>
          <w:rFonts w:ascii="Times New Roman" w:hAnsi="Times New Roman"/>
          <w:spacing w:val="-3"/>
          <w:sz w:val="26"/>
          <w:szCs w:val="26"/>
        </w:rPr>
      </w:pPr>
      <w:r w:rsidRPr="0084081C">
        <w:rPr>
          <w:rFonts w:ascii="Times New Roman" w:hAnsi="Times New Roman"/>
          <w:spacing w:val="-3"/>
          <w:sz w:val="26"/>
          <w:szCs w:val="26"/>
        </w:rPr>
        <w:t>Ale ty, kdo jsi odhodlaně stoupal, jsi nyní v příbytku nazvaném Vytváření. Před tebou jsou troje dveře: první se jmenují „Pád“, druhé „Pokus“ a třetí „Degradace“. Pád vede přímo do hlubin a postrčit k němu by tě mohla pouze vnější nehoda. Tyto dveře si sotva vybereš. Dveře Degradace zase vedou do propastných hlubin nepřímo, zpět stejnými cestami v bouřlivé spirále. Znovu a znovu budeš uvažovat o všem, co jsi ztratil a obětoval. Toto přezkoumávání vědomí, které vede k Degradaci, je určitě falešné. Podceňuješ a přeceňuješ věci, které porovnáváš. Srovnáváš úsilí vyvíjené při stoupání s „výhodami“, jichž ses vzdal. Podíváš-li se však na věci zblízka, zjistíš, že ses ničeho nevzdal kvůli této cestě vzhůru, ale z jiných důvodů. Degradace tedy začíná překrucováním důvodů, které ve skutečnosti se stoupáním neměly nic společného. Nyní se tě ptám: Co zrazuje mysl? Snad falešná motivace počátečního nadšení? Snad obtížnost tohoto konání? Nebo snad falešné vzpomínky na oběti, které se buď nestaly, nebo měly jiné příčiny? A také ti říkám a ptám se tě: Před nějakou dobou tvůj dům vyhořel. Byl to ten důvod, proč ses rozhodl ke stoupání; ale nyní si myslíš, že vyhořel proto, že jsi stoupal? Podíval ses alespoň zběžně na to, co se stalo s jinými domy v okolí? Bezpochyby si musíš zvolit prostřední dveře.</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Jdi vzhůru po schodišti Pokusu, až dorazíš do vratké kopule. Odtamtud se vydej úzkou a klikatou cestou, kterou poznáš jako „nestálost“, až přijdeš do rozlehlého a prázdného prostoru, na jakousi plošinu, která nese jméno „otevřený prostor energie“.</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 xml:space="preserve">V tomto prostoru tě může děsit pustá a rozlehlá krajina a hrozivé ticho noci zkreslené ohromnými nehybnými hvězdami. Tam, přímo nad hlavou, uvidíš vábivý tvar Černého Měsíce…, zvláštního Měsíce v zatmění zasazeného do hvězdné </w:t>
      </w:r>
      <w:r w:rsidRPr="0084081C">
        <w:rPr>
          <w:rFonts w:ascii="Times New Roman" w:hAnsi="Times New Roman"/>
          <w:sz w:val="26"/>
          <w:szCs w:val="26"/>
        </w:rPr>
        <w:lastRenderedPageBreak/>
        <w:t>klenby přímo proti Slunci. Tady musíš počkat na úsvit, trpělivě a s vírou, protože zachováš-li klid, nemůže se přihodit nic zlého.</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V této situaci by se ti mohlo stát, že se budeš chtít odtamtud okamžitě dostat pryč. Mohl bys pak tápavě zamířit kamkoli, jen abys nemusel čekat na rozednění. Pamatuj, že veškerý pohyb tam (v temnotě) je falešný a zobecněně jej lze nazvat „improvizací“. Kdybys zapomněl, co říkám, a začal se pohybovat improvizovaně, buď si jist, že bys byl smýkán smrští mezi stezkami a příbytky až na nejtemnější dno rozkladu.</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Jak obtížné je pochopit, že jsou vnitřní stavy navzájem propojeny! Kdybys viděl, jak pevnou logiku má vědomí, uvědomil by sis, že ten, kdo v této situaci slepě improvizuje, osudně začíná degradovat sebe i druhé. Potom u něho rostou pocity frustrace a posléze upadá do zášti a smrti a zapomene vše, co se mu kdy podařilo pochopit.</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Podaří-li se ti na planině vyčkat dne, před očima se objeví zářící Slunce, které ti poprvé odhalí skutečnost. Tehdy uvidíš, že ve všem jsoucím žije Plán.</w:t>
      </w:r>
    </w:p>
    <w:p w:rsidR="00635496" w:rsidRPr="0084081C" w:rsidRDefault="00635496" w:rsidP="0084081C">
      <w:pPr>
        <w:pStyle w:val="Basictext"/>
        <w:numPr>
          <w:ilvl w:val="0"/>
          <w:numId w:val="37"/>
        </w:numPr>
        <w:rPr>
          <w:rFonts w:ascii="Times New Roman" w:hAnsi="Times New Roman"/>
          <w:sz w:val="26"/>
          <w:szCs w:val="26"/>
        </w:rPr>
      </w:pPr>
      <w:r w:rsidRPr="0084081C">
        <w:rPr>
          <w:rFonts w:ascii="Times New Roman" w:hAnsi="Times New Roman"/>
          <w:sz w:val="26"/>
          <w:szCs w:val="26"/>
        </w:rPr>
        <w:t>Stěží odtamtud spadneš, ledaže bys dobrovolně sestoupil do temnějších krajů, abys zanesl světlo do temnot.</w:t>
      </w:r>
    </w:p>
    <w:p w:rsidR="00635496" w:rsidRPr="0084081C" w:rsidRDefault="00635496" w:rsidP="0084081C">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 xml:space="preserve">Nemá význam tato témata dále rozvíjet, protože bez vlastní zkušenosti jsou klamná a přesouvají do sféry představivosti to, čeho lze skutečně dosáhnout. Nechť ti poslouží dosud řečené. Pokud ti podaná vysvětlení nejsou k užitku, nemůžeš nic namítat, protože pro skepticismus nemá nic opodstatnění </w:t>
      </w:r>
      <w:r w:rsidRPr="0084081C">
        <w:rPr>
          <w:rFonts w:ascii="Times New Roman" w:hAnsi="Times New Roman"/>
          <w:spacing w:val="-3"/>
          <w:sz w:val="26"/>
          <w:szCs w:val="26"/>
        </w:rPr>
        <w:t>ani rozumný důvod – je</w:t>
      </w:r>
      <w:r w:rsidRPr="0084081C">
        <w:rPr>
          <w:rFonts w:ascii="Times New Roman" w:hAnsi="Times New Roman"/>
          <w:sz w:val="26"/>
          <w:szCs w:val="26"/>
        </w:rPr>
        <w:t xml:space="preserve"> jako odraz v zrcadle, zvuk ozvěny, stín stínu.</w:t>
      </w:r>
    </w:p>
    <w:p w:rsidR="0084081C" w:rsidRDefault="0084081C">
      <w:pPr>
        <w:rPr>
          <w:rFonts w:ascii="Times New Roman" w:eastAsia="Times New Roman" w:hAnsi="Times New Roman" w:cs="Times New Roman"/>
          <w:b/>
          <w:caps/>
          <w:color w:val="000000"/>
          <w:kern w:val="2"/>
          <w:sz w:val="26"/>
          <w:szCs w:val="26"/>
          <w:lang w:eastAsia="cs-CZ"/>
        </w:rPr>
      </w:pPr>
      <w:r>
        <w:rPr>
          <w:sz w:val="26"/>
          <w:szCs w:val="26"/>
        </w:rPr>
        <w:br w:type="page"/>
      </w:r>
    </w:p>
    <w:p w:rsidR="00635496" w:rsidRPr="0084081C" w:rsidRDefault="00635496" w:rsidP="003F1149">
      <w:pPr>
        <w:pStyle w:val="Titoli"/>
        <w:rPr>
          <w:szCs w:val="28"/>
        </w:rPr>
      </w:pPr>
      <w:bookmarkStart w:id="21" w:name="VNITŘNÍSKUTEČNOST"/>
      <w:r w:rsidRPr="0084081C">
        <w:rPr>
          <w:szCs w:val="28"/>
        </w:rPr>
        <w:lastRenderedPageBreak/>
        <w:t>XX. Vnitřní skutečnost</w:t>
      </w:r>
    </w:p>
    <w:bookmarkEnd w:id="21"/>
    <w:p w:rsidR="00635496" w:rsidRPr="0084081C" w:rsidRDefault="00635496" w:rsidP="0084081C">
      <w:pPr>
        <w:pStyle w:val="Basictext"/>
        <w:numPr>
          <w:ilvl w:val="0"/>
          <w:numId w:val="39"/>
        </w:numPr>
        <w:rPr>
          <w:rFonts w:ascii="Times New Roman" w:hAnsi="Times New Roman"/>
          <w:sz w:val="26"/>
          <w:szCs w:val="26"/>
        </w:rPr>
      </w:pPr>
      <w:r w:rsidRPr="0084081C">
        <w:rPr>
          <w:rFonts w:ascii="Times New Roman" w:hAnsi="Times New Roman"/>
          <w:sz w:val="26"/>
          <w:szCs w:val="26"/>
        </w:rPr>
        <w:t>Zamysli se nad mými úvahami. Dají ti tušit nejen alegorie jevů a krajin vnějšího světa, ale jsou v nich také skutečné popisy duševního světa.</w:t>
      </w:r>
    </w:p>
    <w:p w:rsidR="00635496" w:rsidRPr="0084081C" w:rsidRDefault="00635496" w:rsidP="0084081C">
      <w:pPr>
        <w:pStyle w:val="Basictext"/>
        <w:numPr>
          <w:ilvl w:val="0"/>
          <w:numId w:val="39"/>
        </w:numPr>
        <w:rPr>
          <w:rFonts w:ascii="Times New Roman" w:hAnsi="Times New Roman"/>
          <w:sz w:val="26"/>
          <w:szCs w:val="26"/>
        </w:rPr>
      </w:pPr>
      <w:r w:rsidRPr="0084081C">
        <w:rPr>
          <w:rFonts w:ascii="Times New Roman" w:hAnsi="Times New Roman"/>
          <w:sz w:val="26"/>
          <w:szCs w:val="26"/>
        </w:rPr>
        <w:t>Nemysli si, že „místa“, jimiž na své cestě procházíš, existují nějak sama o sobě. Podobné zmatení často zatemnilo hluboká učení. A to dokonce natolik, že dodnes někteří lidé věří, že nebe, peklo, andělé, démoni, příšery, začarované zámky, vzdálená města a podobně jsou skutečnosti, které mohou vidět ti „osvícení“. Stejný předsudek, ale v opačné interpretaci, ovládl absolutní skeptiky, kteří tyto věci považovali za pouhé iluze nebo halucinace, jimiž trpí blouznivci.</w:t>
      </w:r>
    </w:p>
    <w:p w:rsidR="00635496" w:rsidRPr="0084081C" w:rsidRDefault="00635496" w:rsidP="0084081C">
      <w:pPr>
        <w:pStyle w:val="Basictext"/>
        <w:numPr>
          <w:ilvl w:val="0"/>
          <w:numId w:val="39"/>
        </w:numPr>
        <w:rPr>
          <w:rFonts w:ascii="Times New Roman" w:hAnsi="Times New Roman"/>
          <w:sz w:val="26"/>
          <w:szCs w:val="26"/>
        </w:rPr>
      </w:pPr>
      <w:r w:rsidRPr="0084081C">
        <w:rPr>
          <w:rFonts w:ascii="Times New Roman" w:hAnsi="Times New Roman"/>
          <w:sz w:val="26"/>
          <w:szCs w:val="26"/>
        </w:rPr>
        <w:t>Opakuji proto, že musíš pochopit, že ve všech těchto případech jde o skutečné duševní stavy, byť je symbolizují věci z vnějšího světa.</w:t>
      </w:r>
    </w:p>
    <w:p w:rsidR="00635496" w:rsidRPr="0084081C" w:rsidRDefault="00635496" w:rsidP="0084081C">
      <w:pPr>
        <w:pStyle w:val="Basictext"/>
        <w:numPr>
          <w:ilvl w:val="0"/>
          <w:numId w:val="39"/>
        </w:numPr>
        <w:rPr>
          <w:rFonts w:ascii="Times New Roman" w:hAnsi="Times New Roman"/>
          <w:sz w:val="26"/>
          <w:szCs w:val="26"/>
        </w:rPr>
      </w:pPr>
      <w:r w:rsidRPr="0084081C">
        <w:rPr>
          <w:rFonts w:ascii="Times New Roman" w:hAnsi="Times New Roman"/>
          <w:sz w:val="26"/>
          <w:szCs w:val="26"/>
        </w:rPr>
        <w:t>Měj na paměti to, co jsem řekl, a uč se nacházet pravdu v alegoriích, které občas matou mysl, ale jindy vyjadřují skutečnosti, jež nelze postihnout bez takového zobrazení představ.</w:t>
      </w:r>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Když lidé hovořili o městech bohů, kam chtěli dospět mnozí hrdinové různých národů, když hovořili o ráji, kde spolu bohové a lidé přebývali v původní podobě, když se hovořilo o pádech a potopách, vyslovovala se velká vnitřní pravda.</w:t>
      </w:r>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Potom spasitelé přinesli poselství a přišli k nám ve dvojí podobě, aby obnovili onu hledanou ztracenou jednotu. Také tehdy byla řečena velká vnitřní pravda.</w:t>
      </w:r>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Když se však všechno toto vyslovilo a umístilo mimo mysl, byla to chyba nebo lež.</w:t>
      </w:r>
    </w:p>
    <w:p w:rsidR="00635496" w:rsidRPr="0084081C" w:rsidRDefault="00635496" w:rsidP="00635496">
      <w:pPr>
        <w:pStyle w:val="Corsiv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Naopak, prolínání vnitřního pohledu s vnějším světem nutí tento pohled vydat se po nových cestách.</w:t>
      </w:r>
    </w:p>
    <w:p w:rsidR="0084081C" w:rsidRPr="00815CF6" w:rsidRDefault="00635496" w:rsidP="0084081C">
      <w:pPr>
        <w:pStyle w:val="Corsivo"/>
        <w:tabs>
          <w:tab w:val="clear" w:pos="-227"/>
          <w:tab w:val="clear" w:pos="0"/>
          <w:tab w:val="right" w:pos="340"/>
        </w:tabs>
        <w:rPr>
          <w:rFonts w:ascii="Times New Roman" w:hAnsi="Times New Roman"/>
          <w:caps/>
        </w:rPr>
      </w:pPr>
      <w:r w:rsidRPr="0084081C">
        <w:rPr>
          <w:rFonts w:ascii="Times New Roman" w:hAnsi="Times New Roman"/>
          <w:sz w:val="26"/>
          <w:szCs w:val="26"/>
        </w:rPr>
        <w:t>A tak dnes letí ke hvězdám hrdina této doby. Letí krajinami dříve nepoznanými. Opouští svůj svět, a aniž by to věděl, směřuje k vnitřnímu a zářivému středu.</w:t>
      </w:r>
    </w:p>
    <w:p w:rsidR="0084081C" w:rsidRDefault="0084081C">
      <w:pPr>
        <w:rPr>
          <w:rFonts w:ascii="Times New Roman" w:eastAsia="Times New Roman" w:hAnsi="Times New Roman" w:cs="Times New Roman"/>
          <w:b/>
          <w:caps/>
          <w:color w:val="000000"/>
          <w:kern w:val="2"/>
          <w:sz w:val="50"/>
          <w:szCs w:val="20"/>
          <w:lang w:eastAsia="cs-CZ"/>
        </w:rPr>
      </w:pPr>
      <w:r>
        <w:rPr>
          <w:rFonts w:ascii="Times New Roman" w:hAnsi="Times New Roman"/>
          <w:caps/>
        </w:rPr>
        <w:br w:type="page"/>
      </w:r>
    </w:p>
    <w:p w:rsidR="0084081C" w:rsidRDefault="0084081C" w:rsidP="0084081C">
      <w:pPr>
        <w:pStyle w:val="Titooni"/>
        <w:spacing w:before="1800" w:after="1800"/>
        <w:rPr>
          <w:rFonts w:ascii="Times New Roman" w:hAnsi="Times New Roman"/>
          <w:caps/>
        </w:rPr>
      </w:pPr>
    </w:p>
    <w:p w:rsidR="00635496" w:rsidRPr="00815CF6" w:rsidRDefault="00635496" w:rsidP="0084081C">
      <w:pPr>
        <w:pStyle w:val="Titooni"/>
        <w:spacing w:before="1800" w:after="1800"/>
        <w:rPr>
          <w:rFonts w:ascii="Times New Roman" w:hAnsi="Times New Roman"/>
        </w:rPr>
      </w:pPr>
      <w:bookmarkStart w:id="22" w:name="ZKUSENOST"/>
      <w:r w:rsidRPr="00815CF6">
        <w:rPr>
          <w:rFonts w:ascii="Times New Roman" w:hAnsi="Times New Roman"/>
          <w:caps/>
        </w:rPr>
        <w:t>Zkušenost</w:t>
      </w:r>
    </w:p>
    <w:bookmarkEnd w:id="22"/>
    <w:p w:rsidR="0084081C" w:rsidRDefault="0084081C">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3" w:name="OBRAD"/>
      <w:r w:rsidRPr="00815CF6">
        <w:lastRenderedPageBreak/>
        <w:t>Obřad</w:t>
      </w:r>
    </w:p>
    <w:bookmarkEnd w:id="23"/>
    <w:p w:rsidR="00635496" w:rsidRPr="0084081C" w:rsidRDefault="00635496" w:rsidP="00635496">
      <w:pPr>
        <w:pStyle w:val="Cerimoniecorsivocommento"/>
        <w:tabs>
          <w:tab w:val="clear" w:pos="-227"/>
          <w:tab w:val="clear" w:pos="0"/>
          <w:tab w:val="right" w:pos="340"/>
        </w:tabs>
        <w:rPr>
          <w:rFonts w:ascii="Times New Roman" w:hAnsi="Times New Roman"/>
          <w:sz w:val="26"/>
          <w:szCs w:val="26"/>
        </w:rPr>
      </w:pPr>
      <w:r w:rsidRPr="0084081C">
        <w:rPr>
          <w:rFonts w:ascii="Times New Roman" w:hAnsi="Times New Roman"/>
          <w:sz w:val="26"/>
          <w:szCs w:val="26"/>
        </w:rPr>
        <w:t>Provádí se na žádost skupiny lidí.</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Fonts w:ascii="Times New Roman" w:hAnsi="Times New Roman"/>
          <w:sz w:val="26"/>
          <w:szCs w:val="26"/>
        </w:rPr>
        <w:t xml:space="preserve"> Má mysl je nepokojná.</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84081C">
        <w:rPr>
          <w:rFonts w:ascii="Times New Roman" w:hAnsi="Times New Roman"/>
          <w:sz w:val="26"/>
          <w:szCs w:val="26"/>
        </w:rPr>
        <w:t xml:space="preserve"> Má mysl je nepokojná.</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Fonts w:ascii="Times New Roman" w:hAnsi="Times New Roman"/>
          <w:sz w:val="26"/>
          <w:szCs w:val="26"/>
        </w:rPr>
        <w:t xml:space="preserve"> Mé srdce rozbouřené.</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84081C">
        <w:rPr>
          <w:rFonts w:ascii="Times New Roman" w:hAnsi="Times New Roman"/>
          <w:sz w:val="26"/>
          <w:szCs w:val="26"/>
        </w:rPr>
        <w:t xml:space="preserve"> Mé srdce rozbouřené.</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Fonts w:ascii="Times New Roman" w:hAnsi="Times New Roman"/>
          <w:sz w:val="26"/>
          <w:szCs w:val="26"/>
        </w:rPr>
        <w:t xml:space="preserve"> Mé tělo napnuté.</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84081C">
        <w:rPr>
          <w:rFonts w:ascii="Times New Roman" w:hAnsi="Times New Roman"/>
          <w:sz w:val="26"/>
          <w:szCs w:val="26"/>
        </w:rPr>
        <w:t xml:space="preserve"> Mé tělo napnuté.</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Fonts w:ascii="Times New Roman" w:hAnsi="Times New Roman"/>
          <w:sz w:val="26"/>
          <w:szCs w:val="26"/>
        </w:rPr>
        <w:t xml:space="preserve"> Uvolním své tělo, své srdce i svou mysl.</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84081C">
        <w:rPr>
          <w:rStyle w:val="cerimoniar"/>
          <w:rFonts w:ascii="Times New Roman" w:hAnsi="Times New Roman"/>
          <w:sz w:val="26"/>
          <w:szCs w:val="26"/>
        </w:rPr>
        <w:t xml:space="preserve"> </w:t>
      </w:r>
      <w:r w:rsidRPr="0084081C">
        <w:rPr>
          <w:rFonts w:ascii="Times New Roman" w:hAnsi="Times New Roman"/>
          <w:sz w:val="26"/>
          <w:szCs w:val="26"/>
        </w:rPr>
        <w:t>Uvolním své tělo, své srdce i svou mysl.</w:t>
      </w:r>
    </w:p>
    <w:p w:rsidR="00635496" w:rsidRPr="0084081C" w:rsidRDefault="00635496" w:rsidP="00635496">
      <w:pPr>
        <w:pStyle w:val="Cerimoniecorsivosenza"/>
        <w:tabs>
          <w:tab w:val="clear" w:pos="-227"/>
          <w:tab w:val="clear" w:pos="0"/>
          <w:tab w:val="right" w:pos="340"/>
        </w:tabs>
        <w:rPr>
          <w:rStyle w:val="corsivocerimoniepiccolo"/>
          <w:rFonts w:ascii="Times New Roman" w:hAnsi="Times New Roman"/>
          <w:sz w:val="26"/>
          <w:szCs w:val="26"/>
        </w:rPr>
      </w:pPr>
      <w:r w:rsidRPr="0084081C">
        <w:rPr>
          <w:rStyle w:val="corsivocerimoniepiccolo"/>
          <w:rFonts w:ascii="Times New Roman" w:hAnsi="Times New Roman"/>
          <w:sz w:val="26"/>
          <w:szCs w:val="26"/>
        </w:rPr>
        <w:t>Pokud je to možné, účastníci sedí. Pomocník se postaví, cituje Princip nebo myšlenku z Vnitřního pohledu podle okolností a vyzve přítomné k meditaci. Po několika minutách se ceremoniář postaví a čte pomalu následující věty. Po každé udělá pauzu.</w:t>
      </w:r>
    </w:p>
    <w:p w:rsidR="00635496" w:rsidRPr="0084081C" w:rsidRDefault="00635496" w:rsidP="00635496">
      <w:pPr>
        <w:pStyle w:val="Cerimoniecorsivosenza"/>
        <w:tabs>
          <w:tab w:val="clear" w:pos="-227"/>
          <w:tab w:val="clear" w:pos="0"/>
          <w:tab w:val="right" w:pos="340"/>
        </w:tabs>
        <w:rPr>
          <w:rFonts w:ascii="Times New Roman" w:hAnsi="Times New Roman"/>
          <w:sz w:val="26"/>
          <w:szCs w:val="26"/>
        </w:rPr>
      </w:pP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Style w:val="cerimoniar"/>
          <w:rFonts w:ascii="Times New Roman" w:hAnsi="Times New Roman"/>
          <w:sz w:val="26"/>
          <w:szCs w:val="26"/>
        </w:rPr>
        <w:t xml:space="preserve"> </w:t>
      </w:r>
      <w:r w:rsidRPr="0084081C">
        <w:rPr>
          <w:rFonts w:ascii="Times New Roman" w:hAnsi="Times New Roman"/>
          <w:sz w:val="26"/>
          <w:szCs w:val="26"/>
        </w:rPr>
        <w:t>Úplně uvolni své tělo a zklidni svou mysl…</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Nyní si představ průhlednou a zářící kouli, která klesá směrem k tobě a zastavuje se ve tvém srdci…</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Teď cítíš, že se koule začíná přeměňovat v rozpínající se pocit uvnitř tvé hrudi…</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Ten pocit rozpínání se šíří z tvého srdce za hranice tvého těla, zatímco prohlubuješ svůj dech…</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Ve svých rukách a ve zbytku svého těla cítíš nové pocity…</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Vnímáš sílící vlnění a vybavují se ti pozitivní pocity a vzpomínky…</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lastRenderedPageBreak/>
        <w:t>Nechej volně projít Sílu. Je to Síla, která dává energii tvému tělu a tvé mysli…</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Dovol této Síle se v tobě projevit…</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Zkus spatřit její světlo uvnitř svých očí a nebraň jí, aby sama působila…</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Prociť tuto Sílu a její vnitřní záři…</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84081C">
        <w:rPr>
          <w:rFonts w:ascii="Times New Roman" w:hAnsi="Times New Roman"/>
          <w:sz w:val="26"/>
          <w:szCs w:val="26"/>
        </w:rPr>
        <w:t>Nechej ji volně působit…</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84081C">
        <w:rPr>
          <w:rFonts w:ascii="Times New Roman" w:hAnsi="Times New Roman"/>
          <w:sz w:val="26"/>
          <w:szCs w:val="26"/>
        </w:rPr>
        <w:t xml:space="preserve"> Se Silou, kterou jsme získali, soustřeďme svou mysl na naplnění toho, co skutečně potřebujeme.</w:t>
      </w:r>
    </w:p>
    <w:p w:rsidR="00635496" w:rsidRPr="0084081C" w:rsidRDefault="00635496" w:rsidP="00635496">
      <w:pPr>
        <w:pStyle w:val="Cerimoniecorsivosenza"/>
        <w:tabs>
          <w:tab w:val="clear" w:pos="-227"/>
          <w:tab w:val="clear" w:pos="0"/>
          <w:tab w:val="right" w:pos="340"/>
        </w:tabs>
        <w:rPr>
          <w:rStyle w:val="corsivocerimoniepiccolo"/>
          <w:rFonts w:ascii="Times New Roman" w:hAnsi="Times New Roman"/>
          <w:sz w:val="26"/>
          <w:szCs w:val="26"/>
        </w:rPr>
      </w:pPr>
      <w:r w:rsidRPr="0084081C">
        <w:rPr>
          <w:rStyle w:val="corsivocerimoniepiccolo"/>
          <w:rFonts w:ascii="Times New Roman" w:hAnsi="Times New Roman"/>
          <w:sz w:val="26"/>
          <w:szCs w:val="26"/>
        </w:rPr>
        <w:t xml:space="preserve">Vyzve všechny, aby vstali a uskutečnili svou Žádost. </w:t>
      </w:r>
    </w:p>
    <w:p w:rsidR="00635496" w:rsidRPr="0084081C"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84081C">
        <w:rPr>
          <w:rStyle w:val="corsivocerimoniepiccolo"/>
          <w:rFonts w:ascii="Times New Roman" w:hAnsi="Times New Roman"/>
          <w:sz w:val="26"/>
          <w:szCs w:val="26"/>
        </w:rPr>
        <w:t>Po chvíli:</w:t>
      </w:r>
    </w:p>
    <w:p w:rsidR="00635496" w:rsidRPr="0084081C"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84081C">
        <w:rPr>
          <w:rFonts w:ascii="Times New Roman" w:hAnsi="Times New Roman"/>
          <w:sz w:val="26"/>
          <w:szCs w:val="26"/>
        </w:rPr>
        <w:t xml:space="preserve"> Mír, Síla a Radost!</w:t>
      </w:r>
    </w:p>
    <w:p w:rsidR="00635496" w:rsidRPr="00815CF6" w:rsidRDefault="00635496" w:rsidP="00394752">
      <w:pPr>
        <w:pStyle w:val="Cerimonie"/>
        <w:tabs>
          <w:tab w:val="clear" w:pos="-227"/>
          <w:tab w:val="clear" w:pos="0"/>
          <w:tab w:val="right" w:pos="340"/>
        </w:tabs>
        <w:rPr>
          <w:rFonts w:ascii="Times New Roman" w:hAnsi="Times New Roman"/>
        </w:rPr>
      </w:pPr>
      <w:r w:rsidRPr="00394752">
        <w:rPr>
          <w:rStyle w:val="cerimoniar"/>
          <w:rFonts w:ascii="Times New Roman" w:hAnsi="Times New Roman"/>
          <w:b/>
          <w:sz w:val="26"/>
          <w:szCs w:val="26"/>
        </w:rPr>
        <w:t>Účastníci:</w:t>
      </w:r>
      <w:r w:rsidRPr="0084081C">
        <w:rPr>
          <w:rStyle w:val="cerimoniar"/>
          <w:rFonts w:ascii="Times New Roman" w:hAnsi="Times New Roman"/>
          <w:sz w:val="26"/>
          <w:szCs w:val="26"/>
        </w:rPr>
        <w:t xml:space="preserve"> </w:t>
      </w:r>
      <w:r w:rsidRPr="0084081C">
        <w:rPr>
          <w:rFonts w:ascii="Times New Roman" w:hAnsi="Times New Roman"/>
          <w:sz w:val="26"/>
          <w:szCs w:val="26"/>
        </w:rPr>
        <w:t>Také tobě Mír, Sílu a Radost.</w:t>
      </w:r>
    </w:p>
    <w:p w:rsidR="00394752" w:rsidRDefault="00394752">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4" w:name="POKLÁDÁNÍ"/>
      <w:r w:rsidRPr="00815CF6">
        <w:lastRenderedPageBreak/>
        <w:t>Pokládání</w:t>
      </w:r>
    </w:p>
    <w:bookmarkEnd w:id="24"/>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Provádí se na žádost jednoho člověka nebo skupiny lidí. Ceremoniář a pomocník stojí.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Má mysl je nepokojná.</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394752">
        <w:rPr>
          <w:rStyle w:val="cerimoniar"/>
          <w:rFonts w:ascii="Times New Roman" w:hAnsi="Times New Roman"/>
          <w:sz w:val="26"/>
          <w:szCs w:val="26"/>
        </w:rPr>
        <w:t xml:space="preserve"> </w:t>
      </w:r>
      <w:r w:rsidRPr="00394752">
        <w:rPr>
          <w:rFonts w:ascii="Times New Roman" w:hAnsi="Times New Roman"/>
          <w:sz w:val="26"/>
          <w:szCs w:val="26"/>
        </w:rPr>
        <w:t>Má mysl je nepokojná.</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Mé srdce rozbouřené.</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394752">
        <w:rPr>
          <w:rFonts w:ascii="Times New Roman" w:hAnsi="Times New Roman"/>
          <w:sz w:val="26"/>
          <w:szCs w:val="26"/>
        </w:rPr>
        <w:t xml:space="preserve"> Mé srdce rozbouřené.</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Mé tělo napnuté.</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394752">
        <w:rPr>
          <w:rFonts w:ascii="Times New Roman" w:hAnsi="Times New Roman"/>
          <w:sz w:val="26"/>
          <w:szCs w:val="26"/>
        </w:rPr>
        <w:t xml:space="preserve"> Mé tělo napnuté.</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Uvolním své tělo, své srdce i svou mysl.</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Účastníci:</w:t>
      </w:r>
      <w:r w:rsidRPr="00394752">
        <w:rPr>
          <w:rFonts w:ascii="Times New Roman" w:hAnsi="Times New Roman"/>
          <w:sz w:val="26"/>
          <w:szCs w:val="26"/>
        </w:rPr>
        <w:t xml:space="preserve"> Uvolním své tělo, své srdce i svou mysl.</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Ceremoniář a pomocník se posadí a chvíli počkají. Ceremoniář se postaví.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Pokud chceš získat Sílu, musíš počítat s tím, že ve chvíli přiložení pocítíš nové pocity. Budeš vnímat sílící vlnění a vybaví se ti pozitivní pocity a vzpomínky. Když to nastane, nechej volně projít Sílu…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Dovol této Síle se v tobě projevit a nebraň jí, aby sama působila…</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Prociť tuto Sílu a její vnitřní záři…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Nechej ji volně působit…</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Po nějaké chvíli se pomocník postaví.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Style w:val="cerimoniar"/>
          <w:rFonts w:ascii="Times New Roman" w:hAnsi="Times New Roman"/>
          <w:sz w:val="26"/>
          <w:szCs w:val="26"/>
        </w:rPr>
        <w:t xml:space="preserve"> </w:t>
      </w:r>
      <w:r w:rsidRPr="00394752">
        <w:rPr>
          <w:rFonts w:ascii="Times New Roman" w:hAnsi="Times New Roman"/>
          <w:sz w:val="26"/>
          <w:szCs w:val="26"/>
        </w:rPr>
        <w:t>Kdo chce přijmout Sílu, může se postavit.</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 xml:space="preserve">Podle počtu účastníků pomocník vyzve k setrvání na místě, nebo k vytvoření kruhu kolem ceremoniáře. Po chvíli ceremoniář začne s přikládáním rukou. V případě potřeby pomáhá pomocník v přesunech účastníků a doprovází je někdy až na místo. </w:t>
      </w:r>
      <w:r w:rsidRPr="00394752">
        <w:rPr>
          <w:rStyle w:val="corsivocerimoniepiccolo"/>
          <w:rFonts w:ascii="Times New Roman" w:hAnsi="Times New Roman"/>
          <w:sz w:val="26"/>
          <w:szCs w:val="26"/>
        </w:rPr>
        <w:lastRenderedPageBreak/>
        <w:t>Když skončí přikládání, ponechá se chvíle na vstřebání zážitku.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Se Silou, kterou jsme získali, soustřeďme svou mysl na naplnění toho, co skutečně potřebujeme, nebo toho, co skutečně potřebuje někdo z našich drahých.</w:t>
      </w:r>
    </w:p>
    <w:p w:rsidR="00635496" w:rsidRPr="00394752" w:rsidRDefault="00635496" w:rsidP="00635496">
      <w:pPr>
        <w:pStyle w:val="Cerimoniecorsivosenza"/>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 xml:space="preserve">Vyzve všechny, aby vstali a v tichosti uskutečnili své žádosti. Příležitostně může někdo z účastníků vyslovit Žádost pro někoho, kdo je nebo není přítomen. </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Po chvíli: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Mír, Síla a Radost!</w:t>
      </w:r>
    </w:p>
    <w:p w:rsidR="00635496" w:rsidRPr="00815CF6" w:rsidRDefault="00635496" w:rsidP="00394752">
      <w:pPr>
        <w:pStyle w:val="Cerimonie"/>
        <w:tabs>
          <w:tab w:val="clear" w:pos="-227"/>
          <w:tab w:val="clear" w:pos="0"/>
          <w:tab w:val="right" w:pos="340"/>
        </w:tabs>
      </w:pPr>
      <w:r w:rsidRPr="00394752">
        <w:rPr>
          <w:rStyle w:val="cerimoniar"/>
          <w:rFonts w:ascii="Times New Roman" w:hAnsi="Times New Roman"/>
          <w:b/>
          <w:sz w:val="26"/>
          <w:szCs w:val="26"/>
        </w:rPr>
        <w:t>Účastníci:</w:t>
      </w:r>
      <w:r w:rsidRPr="00394752">
        <w:rPr>
          <w:rFonts w:ascii="Times New Roman" w:hAnsi="Times New Roman"/>
          <w:sz w:val="26"/>
          <w:szCs w:val="26"/>
        </w:rPr>
        <w:t xml:space="preserve"> Také tobě Mír, Sílu a Radost. </w:t>
      </w:r>
    </w:p>
    <w:p w:rsidR="00394752" w:rsidRDefault="00394752">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5" w:name="DOBREBYTI"/>
      <w:r w:rsidRPr="00815CF6">
        <w:lastRenderedPageBreak/>
        <w:t>Dobré bytí</w:t>
      </w:r>
    </w:p>
    <w:bookmarkEnd w:id="25"/>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Provádí se na žádost skupiny lidí. Pokud je to možné, účastníci sedí. Ceremoniář a pomocník stojí.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Jsme tu spolu proto, abychom si vzpomněli na své drahé. Někteří z nich mají těžkosti ve svém citovém životě, problémy ve vztazích nebo problémy se svým zdravím. Směřujeme k nim své myšlenky a svá nejlepší přání.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Věříme tomu, že k nim dospěje naše žádost, aby jim bylo dobře. Myslíme na naše drahé, cítíme přítomnost našich drahých a zažíváme spojení s našimi drahými.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Meditujme teď chvíli o problémech, které tito lidé mají…</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Ponechá se několik minut pro meditaci.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Nyní bychom chtěli, aby ti, na něž myslíme, pocítili to nejlepší, co si pro ně přejeme. Nechť k nim dospěje vlna úlevy a dobra.</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Na chvíli si v duchu pokusíme zobrazit situaci dobra, kterou přejeme svým drahým. </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Ponechá se několik minut, aby se účastníci mohli soustředit.</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Uzavřeme tuto ceremonii tím, že dáme možnost těm, kdo si to přejí, cítit přítomnost těch, kdo jsou nám natolik drazí, že i když tu třeba nejsou v našem čase a v našem prostoru, jsou tu s námi v zážitku lásky, míru a vřelé radosti…</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Chvíli počká.</w:t>
      </w:r>
    </w:p>
    <w:p w:rsidR="00635496" w:rsidRPr="00815CF6" w:rsidRDefault="00635496" w:rsidP="00394752">
      <w:pPr>
        <w:pStyle w:val="Cerimonie"/>
        <w:tabs>
          <w:tab w:val="clear" w:pos="-227"/>
          <w:tab w:val="clear" w:pos="0"/>
          <w:tab w:val="right" w:pos="340"/>
        </w:tabs>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Toto bylo dobré pro jiné, utěšující pro nás a zdrojem inspirace pro náš život. Zdravíme všechny, kdo jsou vnořeni v tomto silném proudu dobra, živeném silou dobrých přání těch, kdo jsou tu přítomni.</w:t>
      </w:r>
    </w:p>
    <w:p w:rsidR="00394752" w:rsidRDefault="00394752">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6" w:name="OCHRANA"/>
      <w:r w:rsidRPr="00815CF6">
        <w:lastRenderedPageBreak/>
        <w:t>Ochrana</w:t>
      </w:r>
    </w:p>
    <w:bookmarkEnd w:id="26"/>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Ceremonie, které se může zúčastnit jedno nebo více dětí. Všichni stojí. Ceremoniář a pomocník stojí čelem k dětem, které jsou obklopeny účastníky.</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Style w:val="cerimoniar"/>
          <w:rFonts w:ascii="Times New Roman" w:hAnsi="Times New Roman"/>
          <w:sz w:val="26"/>
          <w:szCs w:val="26"/>
        </w:rPr>
        <w:t xml:space="preserve"> </w:t>
      </w:r>
      <w:r w:rsidRPr="00394752">
        <w:rPr>
          <w:rFonts w:ascii="Times New Roman" w:hAnsi="Times New Roman"/>
          <w:sz w:val="26"/>
          <w:szCs w:val="26"/>
        </w:rPr>
        <w:t xml:space="preserve">Tato ceremonie má za cíl přijmout děti do našeho společenství.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Již od dávných dob existují ceremonie, které se týkají dětí, jako je křest, pojmenování atd. S těmito ceremoniemi je spojena změna stavu, změna životní etapy člověka.</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Byly a jsou občanské formality, díky kterým je známo datum, místo narození atd. Ale duševní prožitek, který doprovází obřady tohoto typu, nemá nic společného s chladem protokolů. Je naopak svázán s radostí rodičů a celého společenství, když jsou děti veřejně představeny.</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Tato ceremonie mění stav dětí, protože se stávají účastníky společenství, které si za ně bere odpovědnost pro případ, že by se kvůli nešťastným okolnostem ocitly samy.</w:t>
      </w:r>
    </w:p>
    <w:p w:rsidR="00635496" w:rsidRPr="00394752" w:rsidRDefault="00635496" w:rsidP="00635496">
      <w:pPr>
        <w:pStyle w:val="Cerimonie"/>
        <w:tabs>
          <w:tab w:val="clear" w:pos="-227"/>
          <w:tab w:val="clear" w:pos="0"/>
          <w:tab w:val="right" w:pos="340"/>
        </w:tabs>
        <w:rPr>
          <w:rFonts w:ascii="Times New Roman" w:hAnsi="Times New Roman"/>
          <w:spacing w:val="-3"/>
          <w:sz w:val="26"/>
          <w:szCs w:val="26"/>
        </w:rPr>
      </w:pPr>
      <w:r w:rsidRPr="00394752">
        <w:rPr>
          <w:rFonts w:ascii="Times New Roman" w:hAnsi="Times New Roman"/>
          <w:spacing w:val="-3"/>
          <w:sz w:val="26"/>
          <w:szCs w:val="26"/>
        </w:rPr>
        <w:t>V této ceremonii se žádá ochrana pro děti a společenství je přijímá jako nové dcery a syny.</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Po určité době se ceremoniář laskavě obrátí na přítomné.</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 xml:space="preserve">Žádáme ochranu pro tyto děti.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Style w:val="cerimoniar"/>
          <w:rFonts w:ascii="Times New Roman" w:hAnsi="Times New Roman"/>
          <w:sz w:val="26"/>
          <w:szCs w:val="26"/>
        </w:rPr>
        <w:t xml:space="preserve"> </w:t>
      </w:r>
      <w:r w:rsidRPr="00394752">
        <w:rPr>
          <w:rFonts w:ascii="Times New Roman" w:hAnsi="Times New Roman"/>
          <w:sz w:val="26"/>
          <w:szCs w:val="26"/>
        </w:rPr>
        <w:t>Přijímáme je s velkou radostí a zavazujeme se jim poskytnout ochranu.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Spojme se teď s našimi nejlepšími přáními. Mír a radost všem!</w:t>
      </w:r>
    </w:p>
    <w:p w:rsidR="00635496" w:rsidRPr="00394752" w:rsidRDefault="00635496" w:rsidP="00635496">
      <w:pPr>
        <w:pStyle w:val="Cerimoniecorsivo"/>
        <w:tabs>
          <w:tab w:val="clear" w:pos="-227"/>
          <w:tab w:val="clear" w:pos="0"/>
          <w:tab w:val="right" w:pos="340"/>
        </w:tabs>
        <w:rPr>
          <w:rStyle w:val="corsivocerimoniepiccolo"/>
          <w:rFonts w:ascii="Times New Roman" w:hAnsi="Times New Roman"/>
          <w:sz w:val="26"/>
          <w:szCs w:val="26"/>
        </w:rPr>
      </w:pPr>
      <w:r w:rsidRPr="00394752">
        <w:rPr>
          <w:rStyle w:val="corsivocerimoniepiccolo"/>
          <w:rFonts w:ascii="Times New Roman" w:hAnsi="Times New Roman"/>
          <w:sz w:val="26"/>
          <w:szCs w:val="26"/>
        </w:rPr>
        <w:t>Laskavě položí ruku na hlavu každého dítěte a políbí ho na čelo.</w:t>
      </w:r>
    </w:p>
    <w:p w:rsidR="00394752" w:rsidRDefault="00394752">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7" w:name="SVATBA"/>
      <w:r w:rsidRPr="00815CF6">
        <w:lastRenderedPageBreak/>
        <w:t>Svatba</w:t>
      </w:r>
    </w:p>
    <w:bookmarkEnd w:id="27"/>
    <w:p w:rsidR="00635496" w:rsidRPr="00394752" w:rsidRDefault="00635496" w:rsidP="00635496">
      <w:pPr>
        <w:pStyle w:val="Cerimoniecorsivocommento"/>
        <w:tabs>
          <w:tab w:val="clear" w:pos="-227"/>
          <w:tab w:val="clear" w:pos="0"/>
          <w:tab w:val="right" w:pos="340"/>
        </w:tabs>
        <w:jc w:val="left"/>
        <w:rPr>
          <w:rFonts w:ascii="Times New Roman" w:hAnsi="Times New Roman"/>
          <w:sz w:val="26"/>
          <w:szCs w:val="26"/>
        </w:rPr>
      </w:pPr>
      <w:r w:rsidRPr="00394752">
        <w:rPr>
          <w:rFonts w:ascii="Times New Roman" w:hAnsi="Times New Roman"/>
          <w:sz w:val="26"/>
          <w:szCs w:val="26"/>
        </w:rPr>
        <w:t xml:space="preserve">Všichni stojí. Jeden nebo i více párů. </w:t>
      </w:r>
      <w:r w:rsidRPr="00394752">
        <w:rPr>
          <w:rFonts w:ascii="Times New Roman" w:hAnsi="Times New Roman"/>
          <w:sz w:val="26"/>
          <w:szCs w:val="26"/>
        </w:rPr>
        <w:br/>
        <w:t>Ceremoniář a pomocník stojí čelem k párům.</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Style w:val="cerimoniar"/>
          <w:rFonts w:ascii="Times New Roman" w:hAnsi="Times New Roman"/>
          <w:sz w:val="26"/>
          <w:szCs w:val="26"/>
        </w:rPr>
        <w:t xml:space="preserve"> </w:t>
      </w:r>
      <w:r w:rsidRPr="00394752">
        <w:rPr>
          <w:rFonts w:ascii="Times New Roman" w:hAnsi="Times New Roman"/>
          <w:sz w:val="26"/>
          <w:szCs w:val="26"/>
        </w:rPr>
        <w:t xml:space="preserve">Svatba byla od dávných věků pro lidi oslavou změny stavu.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Když člověk končí nebo začíná novou etapu svého života, doprovází tuto chvíli obvykle určitý rituál. Náš osobní i společenský život je spojen s více či méně zažitými zvyky. Ráno se zdravíme jiným způsobem než večer; stiskneme ruku neznámému člověku; oslavujeme narozeniny, promoce či změnu zaměstnání. Nejrůznější sporty jsou doprovázeny rozličnými rituály a naše ceremonie, ať už náboženské, politické nebo civilní, vytvářejí atmosféru odpovídající příležitosti.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Svatba znamená významnou změnu v lidských vztazích a ve všech národech vyžaduje jisté právní formality. Je třeba říci, že manželský vztah staví manžele do nové situace vzhledem ke společnosti i státu. Ale ve chvíli, kdy se dvojice rozhoduje pro manželské pouto, činí tak s představou nového stylu života, s hlubokým citem, a nikoliv formálně.</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V tomto obřadu změny stavu je záměr dvou lidí ustavit nové, co možná nejtrvalejší pouto s druhým člověkem. Mají přání dostávat od druhého to nejlepší a tomu druhému to nejlepší dávat. Chtějí prohlubovat toto pouto co nejdále a přivést na svět nebo adoptovat děti.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Podíváme-li se na sňatek tímto způsobem, uznáme význam legální stránky vztahu, ale vzhledem k duchovnímu a emocionálnímu rozměru jsou to právě a jen manželé, kdo mohou dát význam tomuto obřadu.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Jinými slovy: Tento obřad staví dva lidi do situace, kdy čelí novému životu. Právě při této ceremonii oba uskuteční hluboké spojení v souladu se svými pocity.</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My je neoddáváme – jsou to oni, kteří se oddávají před naší společností.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Style w:val="cerimoniar"/>
          <w:rFonts w:ascii="Times New Roman" w:hAnsi="Times New Roman"/>
          <w:sz w:val="26"/>
          <w:szCs w:val="26"/>
        </w:rPr>
        <w:t xml:space="preserve"> </w:t>
      </w:r>
      <w:r w:rsidRPr="00394752">
        <w:rPr>
          <w:rFonts w:ascii="Times New Roman" w:hAnsi="Times New Roman"/>
          <w:sz w:val="26"/>
          <w:szCs w:val="26"/>
        </w:rPr>
        <w:t xml:space="preserve">A aby tento obřad byl opravdový a pravdivý, ptáme se: </w:t>
      </w:r>
      <w:r w:rsidRPr="00394752">
        <w:rPr>
          <w:rStyle w:val="cerimoniacorsivo"/>
          <w:rFonts w:ascii="Times New Roman" w:hAnsi="Times New Roman"/>
          <w:sz w:val="26"/>
          <w:szCs w:val="26"/>
        </w:rPr>
        <w:t>(obraceje se k jednomu z dvojice)</w:t>
      </w:r>
      <w:r w:rsidRPr="00394752">
        <w:rPr>
          <w:rFonts w:ascii="Times New Roman" w:hAnsi="Times New Roman"/>
          <w:sz w:val="26"/>
          <w:szCs w:val="26"/>
        </w:rPr>
        <w:t xml:space="preserve"> Co pro tebe znamená manželství?</w:t>
      </w:r>
    </w:p>
    <w:p w:rsidR="00635496" w:rsidRPr="00394752" w:rsidRDefault="00635496" w:rsidP="00635496">
      <w:pPr>
        <w:pStyle w:val="Cerimonie"/>
        <w:tabs>
          <w:tab w:val="clear" w:pos="-227"/>
          <w:tab w:val="clear" w:pos="0"/>
          <w:tab w:val="right" w:pos="340"/>
        </w:tabs>
        <w:rPr>
          <w:rStyle w:val="cerimoniacorsivo"/>
          <w:rFonts w:ascii="Times New Roman" w:hAnsi="Times New Roman"/>
          <w:sz w:val="26"/>
          <w:szCs w:val="26"/>
        </w:rPr>
      </w:pPr>
      <w:r w:rsidRPr="00394752">
        <w:rPr>
          <w:rStyle w:val="cerimoniacorsivo"/>
          <w:rFonts w:ascii="Times New Roman" w:hAnsi="Times New Roman"/>
          <w:sz w:val="26"/>
          <w:szCs w:val="26"/>
        </w:rPr>
        <w:t xml:space="preserve">Ona/On: nahlas vysvětlí…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lastRenderedPageBreak/>
        <w:t>Ceremoniář:</w:t>
      </w:r>
      <w:r w:rsidRPr="00394752">
        <w:rPr>
          <w:rFonts w:ascii="Times New Roman" w:hAnsi="Times New Roman"/>
          <w:sz w:val="26"/>
          <w:szCs w:val="26"/>
        </w:rPr>
        <w:t xml:space="preserve"> </w:t>
      </w:r>
      <w:r w:rsidRPr="00394752">
        <w:rPr>
          <w:rStyle w:val="cerimoniacorsivo"/>
          <w:rFonts w:ascii="Times New Roman" w:hAnsi="Times New Roman"/>
          <w:sz w:val="26"/>
          <w:szCs w:val="26"/>
        </w:rPr>
        <w:t>(obraceje se k druhému)</w:t>
      </w:r>
      <w:r w:rsidRPr="00394752">
        <w:rPr>
          <w:rFonts w:ascii="Times New Roman" w:hAnsi="Times New Roman"/>
          <w:sz w:val="26"/>
          <w:szCs w:val="26"/>
        </w:rPr>
        <w:t xml:space="preserve"> Co pro tebe znamená manželství?</w:t>
      </w:r>
    </w:p>
    <w:p w:rsidR="00635496" w:rsidRPr="00394752" w:rsidRDefault="00635496" w:rsidP="00635496">
      <w:pPr>
        <w:pStyle w:val="Cerimonie"/>
        <w:tabs>
          <w:tab w:val="clear" w:pos="-227"/>
          <w:tab w:val="clear" w:pos="0"/>
          <w:tab w:val="right" w:pos="340"/>
        </w:tabs>
        <w:rPr>
          <w:rStyle w:val="cerimoniacorsivo"/>
          <w:rFonts w:ascii="Times New Roman" w:hAnsi="Times New Roman"/>
          <w:sz w:val="26"/>
          <w:szCs w:val="26"/>
        </w:rPr>
      </w:pPr>
      <w:r w:rsidRPr="00394752">
        <w:rPr>
          <w:rStyle w:val="cerimoniacorsivo"/>
          <w:rFonts w:ascii="Times New Roman" w:hAnsi="Times New Roman"/>
          <w:sz w:val="26"/>
          <w:szCs w:val="26"/>
        </w:rPr>
        <w:t xml:space="preserve">Ona/On: nahlas vysvětlí… </w:t>
      </w:r>
    </w:p>
    <w:p w:rsidR="00635496" w:rsidRPr="00394752" w:rsidRDefault="00635496" w:rsidP="00635496">
      <w:pPr>
        <w:pStyle w:val="Cerimonie"/>
        <w:tabs>
          <w:tab w:val="clear" w:pos="-227"/>
          <w:tab w:val="clear" w:pos="0"/>
          <w:tab w:val="right" w:pos="340"/>
        </w:tabs>
        <w:rPr>
          <w:rStyle w:val="cerimoniacorsivo"/>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A proto nechť je toto manželství založeno na vyřčených přáních a nejhlubších úmyslech. </w:t>
      </w:r>
      <w:r w:rsidRPr="00394752">
        <w:rPr>
          <w:rStyle w:val="cerimoniacorsivo"/>
          <w:rFonts w:ascii="Times New Roman" w:hAnsi="Times New Roman"/>
          <w:sz w:val="26"/>
          <w:szCs w:val="26"/>
        </w:rPr>
        <w:t>(srdečně oba pozdraví)</w:t>
      </w:r>
    </w:p>
    <w:p w:rsidR="00394752" w:rsidRDefault="00394752">
      <w:pPr>
        <w:rPr>
          <w:rFonts w:ascii="Times New Roman" w:eastAsia="Times New Roman" w:hAnsi="Times New Roman" w:cs="Times New Roman"/>
          <w:b/>
          <w:caps/>
          <w:color w:val="000000"/>
          <w:kern w:val="2"/>
          <w:sz w:val="28"/>
          <w:szCs w:val="20"/>
          <w:lang w:eastAsia="cs-CZ"/>
        </w:rPr>
      </w:pPr>
      <w:r>
        <w:br w:type="page"/>
      </w:r>
    </w:p>
    <w:p w:rsidR="00635496" w:rsidRPr="00815CF6" w:rsidRDefault="00635496" w:rsidP="003F1149">
      <w:pPr>
        <w:pStyle w:val="Titoli"/>
      </w:pPr>
      <w:bookmarkStart w:id="28" w:name="ASISTENCE"/>
      <w:r w:rsidRPr="00815CF6">
        <w:lastRenderedPageBreak/>
        <w:t>Asistence</w:t>
      </w:r>
    </w:p>
    <w:bookmarkEnd w:id="28"/>
    <w:p w:rsidR="00635496" w:rsidRPr="00394752" w:rsidRDefault="00635496" w:rsidP="00635496">
      <w:pPr>
        <w:pStyle w:val="Cerimoniecorsivocommentocon"/>
        <w:tabs>
          <w:tab w:val="clear" w:pos="-227"/>
          <w:tab w:val="clear" w:pos="0"/>
          <w:tab w:val="right" w:pos="340"/>
        </w:tabs>
        <w:rPr>
          <w:rFonts w:ascii="Times New Roman" w:hAnsi="Times New Roman"/>
          <w:sz w:val="26"/>
          <w:szCs w:val="26"/>
        </w:rPr>
      </w:pPr>
      <w:r w:rsidRPr="00394752">
        <w:rPr>
          <w:rFonts w:ascii="Times New Roman" w:hAnsi="Times New Roman"/>
          <w:sz w:val="26"/>
          <w:szCs w:val="26"/>
        </w:rPr>
        <w:t>Toto je láskyplná ceremonie a vyžaduje, aby ten, kdo ji provádí, ze sebe dal to nejlepší.</w:t>
      </w:r>
    </w:p>
    <w:p w:rsidR="00635496" w:rsidRPr="00394752" w:rsidRDefault="00635496" w:rsidP="00635496">
      <w:pPr>
        <w:pStyle w:val="Cerimoniecorsivocommentocon"/>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Ceremonie může být opakována na žádost zúčastněného nebo toho, kdo se o něj stará.</w:t>
      </w:r>
    </w:p>
    <w:p w:rsidR="00635496" w:rsidRPr="00394752" w:rsidRDefault="00635496" w:rsidP="00635496">
      <w:pPr>
        <w:pStyle w:val="Cerimoniecorsivocommentocon"/>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Ceremoniář je o samotě s umírajícím.</w:t>
      </w:r>
    </w:p>
    <w:p w:rsidR="00635496" w:rsidRPr="00394752" w:rsidRDefault="00635496" w:rsidP="00635496">
      <w:pPr>
        <w:pStyle w:val="Cerimoniecorsivocommentocon"/>
        <w:tabs>
          <w:tab w:val="clear" w:pos="-227"/>
          <w:tab w:val="clear" w:pos="0"/>
          <w:tab w:val="right" w:pos="340"/>
        </w:tabs>
        <w:rPr>
          <w:rFonts w:ascii="Times New Roman" w:hAnsi="Times New Roman"/>
          <w:sz w:val="26"/>
          <w:szCs w:val="26"/>
        </w:rPr>
      </w:pPr>
      <w:r w:rsidRPr="00394752">
        <w:rPr>
          <w:rFonts w:ascii="Times New Roman" w:hAnsi="Times New Roman"/>
          <w:sz w:val="26"/>
          <w:szCs w:val="26"/>
        </w:rPr>
        <w:t>Ať je zdánlivý stav vědomí nebo bezvědomí umírajícího jakýkoliv, ceremoniář se k němu přiblíží a mluví pomalu, jasným, klidným a příjemným hlasem.</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Vzpomínky tvého života jsou hodnocením tvých činů. Můžeš si v krátkosti vzpomenout na mnohé z toho nejlepšího, co je v tobě. Vzpomínej tedy, ale bez rozrušení, a očisti svou paměť. Klidně vzpomínej a uvolni svou mysl.</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Na několik minut se odmlčí a pak pokračuje stejným tónem a intenzitou hlasu.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Odvrhni teď zděšení a skleslost…</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Odvrhni teď přání utéci do spodních a temných krajů…</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 xml:space="preserve">Odvrhni teď ulpívání na vzpomínkách…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Zůstávej teď uvnitř svobodný a nezaujatý tím snem o krajině…</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Rozhodni se teď stoupat vzhůru…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Jasné světlo ozařuje vysoká pohoří a vody hrající tisícem barev stékají za doprovodu nepoznaných melodií do průzračných rovin a luk.</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Neboj se tlaku světla, který tě stále silněji odtlačuje od svého středu, jak se přibližuješ. Nasávej je, jako by to byl nápoj nebo vítr, protože je v něm určitě život.</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 xml:space="preserve">Až v těch vysokých horách najdeš skryté město, budeš muset vědět, jak vstoupit. A to budeš vědět ve chvíli, kdy se změní tvůj život. Jeho obrovské hradby jsou psány v obrazech, v barvách, „pociťuješ“ je. V tomto městě se uchovává to, co bylo </w:t>
      </w:r>
      <w:r w:rsidRPr="00394752">
        <w:rPr>
          <w:rFonts w:ascii="Times New Roman" w:hAnsi="Times New Roman"/>
          <w:sz w:val="26"/>
          <w:szCs w:val="26"/>
        </w:rPr>
        <w:lastRenderedPageBreak/>
        <w:t xml:space="preserve">vykonáno, a to, co ještě má být vykonáno. </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Krátce se odmlčí a pak pokračuje stejným tónem a intenzitou hlasu.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Jsi usmířen…</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Jsi očištěn…</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Připrav se na vstup do nejkrásnějšího Města Světla, tohoto města okem nikdy nespatřeného, města zpěvu lidským sluchem nikdy neslyšeného…</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Pojď, připrav se na vstup do nejkrásnějšího Světla…</w:t>
      </w:r>
    </w:p>
    <w:p w:rsidR="00394752" w:rsidRDefault="00394752">
      <w:pPr>
        <w:rPr>
          <w:rFonts w:ascii="Times New Roman" w:eastAsia="Times New Roman" w:hAnsi="Times New Roman" w:cs="Times New Roman"/>
          <w:b/>
          <w:caps/>
          <w:color w:val="000000"/>
          <w:kern w:val="2"/>
          <w:sz w:val="26"/>
          <w:szCs w:val="26"/>
          <w:lang w:eastAsia="cs-CZ"/>
        </w:rPr>
      </w:pPr>
      <w:r>
        <w:rPr>
          <w:sz w:val="26"/>
          <w:szCs w:val="26"/>
        </w:rPr>
        <w:br w:type="page"/>
      </w:r>
    </w:p>
    <w:p w:rsidR="00635496" w:rsidRPr="00394752" w:rsidRDefault="00635496" w:rsidP="003F1149">
      <w:pPr>
        <w:pStyle w:val="Titoli"/>
        <w:rPr>
          <w:szCs w:val="28"/>
        </w:rPr>
      </w:pPr>
      <w:bookmarkStart w:id="29" w:name="SMRT"/>
      <w:r w:rsidRPr="00394752">
        <w:rPr>
          <w:szCs w:val="28"/>
        </w:rPr>
        <w:lastRenderedPageBreak/>
        <w:t>Smrt</w:t>
      </w:r>
    </w:p>
    <w:bookmarkEnd w:id="29"/>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V tomto těle skončil život. Snažme se v naší mysli oddělit představu tohoto těla od představy toho, na koho nyní vzpomínáme…</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Toto tělo nás neslyší. Toto tělo není ten, koho si připomínáme…</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Ten, kdo necítí přítomnost dalšího života odděleného od těla, ať vezme v úvahu, že i když smrt ochromila toto tělo, činy vykonané v životě působí dál a jejich vliv nebude možné nikdy zastavit. Tento řetězec činů započatých v životě nemůže být zastaven smrtí. Jak hluboké je přemítání o této pravdě, i když nejsou plně chápány přeměny jednoho činu v jiný!</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A ten, kdo cítí přítomnost jiného odděleného života, ať také bere v úvahu, že smrt ochromila jen tělo; že mysl se ještě jednou triumfálně osvobodila a otevírá si cestu ke Světlu…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Ať je náš úsudek jakýkoliv, neoplakávejme těla. Přemítejme raději o kořenech našich přesvědčení a klidná a tichá radost dorazí až k nám…</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Mír v srdci, světlo v rozumu!</w:t>
      </w:r>
    </w:p>
    <w:p w:rsidR="00394752" w:rsidRDefault="00394752">
      <w:pPr>
        <w:rPr>
          <w:rFonts w:ascii="Times New Roman" w:eastAsia="Times New Roman" w:hAnsi="Times New Roman" w:cs="Times New Roman"/>
          <w:b/>
          <w:caps/>
          <w:color w:val="000000"/>
          <w:kern w:val="2"/>
          <w:sz w:val="26"/>
          <w:szCs w:val="26"/>
          <w:lang w:eastAsia="cs-CZ"/>
        </w:rPr>
      </w:pPr>
      <w:r>
        <w:rPr>
          <w:sz w:val="26"/>
          <w:szCs w:val="26"/>
        </w:rPr>
        <w:br w:type="page"/>
      </w:r>
    </w:p>
    <w:p w:rsidR="00635496" w:rsidRPr="00394752" w:rsidRDefault="00635496" w:rsidP="003F1149">
      <w:pPr>
        <w:pStyle w:val="Titoli"/>
        <w:rPr>
          <w:szCs w:val="28"/>
        </w:rPr>
      </w:pPr>
      <w:bookmarkStart w:id="30" w:name="UZNÁNÍ"/>
      <w:r w:rsidRPr="00394752">
        <w:rPr>
          <w:szCs w:val="28"/>
        </w:rPr>
        <w:lastRenderedPageBreak/>
        <w:t>UZNÁNÍ</w:t>
      </w:r>
    </w:p>
    <w:bookmarkEnd w:id="30"/>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Uznání je ceremonie určená k začlenění někoho do Komunity. Začlenění je dáno společnými zkušenostmi, ideály, přístupy a sdílenými postupy.</w:t>
      </w:r>
    </w:p>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Provádí se na základě požadavku skupiny lidí a po uskutečnění Obřadu. Ti, kdo se účastní, mají mít k dispozici text ceremonie.</w:t>
      </w:r>
    </w:p>
    <w:p w:rsidR="00635496" w:rsidRPr="00394752" w:rsidRDefault="00635496" w:rsidP="00635496">
      <w:pPr>
        <w:pStyle w:val="Cerimoniecorsivocomment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Ceremoniář a pomocník stojí.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Tato ceremonie byla vyžádána lidmi, kteří si přejí stát se aktivní součástí naší Komunity. Projeví se v ní závazek – osobní i společný – pracovat pro zlepšení vlastního života a zlepšení života druhých.</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Pomocník vyzve toho, kdo si přeje vyjádřit své svědectví, aby se postavil.</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Bolest a utrpení, které jako lidé zakoušíme, ustoupí, pokud se rozvine pozitivní poznání, ne poznání sloužící egoismu a útlaku.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Pozitivní poznání vede ke spravedlnosti.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Pozitivní poznání vede k usmíření.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Pozitivní poznání vede také k rozluštění posvátna v hloubi našeho vědomí.</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Style w:val="cerimoniar"/>
          <w:rFonts w:ascii="Times New Roman" w:hAnsi="Times New Roman"/>
          <w:b/>
          <w:i w:val="0"/>
          <w:sz w:val="26"/>
          <w:szCs w:val="26"/>
        </w:rPr>
        <w:t>Pomocník</w:t>
      </w:r>
      <w:r w:rsidRPr="00394752">
        <w:rPr>
          <w:rFonts w:ascii="Times New Roman" w:hAnsi="Times New Roman"/>
          <w:sz w:val="26"/>
          <w:szCs w:val="26"/>
        </w:rPr>
        <w:t xml:space="preserve"> (a ti, kteří si přejí vyjádřit své svědectví, čtou):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Člověka považujeme za nejvyšší hodnotu nad penězi, státem, náboženstvím, společenskými vzory a systémy.</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Prosazujeme svobodu myšlení.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Podporujeme rovnost práv a příležitostí pro všechny lidi.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Uznáváme a podporujeme různost zvyků a kultur.</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Stavíme se proti jakékoliv diskriminaci.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lastRenderedPageBreak/>
        <w:t>Vyzdvihujeme oprávněný odpor proti jakýmkoliv formám fyzického, ekonomického, rasového, náboženského, sexuálního, psychického a morálního násilí.</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Stejně jako nikdo nemá právo někoho diskriminovat pro jeho náboženství nebo proto, že je nevěřící, vyžadujeme právo proklamovat naši spiritualitu a víru v nesmrtelnost a posvátno.</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Naše spiritualita není spiritualitou pověrčivosti, není spiritualitou netolerance, není spiritualitou dogmatickou, není spiritualitou náboženského násilí. Je to spiritualita probuzená z hlubokého spánku k tomu, aby znovu živila lidi v jejich nejlepších aspiracích.</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Style w:val="cerimoniar"/>
          <w:rFonts w:ascii="Times New Roman" w:hAnsi="Times New Roman"/>
          <w:b/>
          <w:i w:val="0"/>
          <w:sz w:val="26"/>
          <w:szCs w:val="26"/>
        </w:rPr>
        <w:t>Pomocník</w:t>
      </w:r>
      <w:r w:rsidRPr="00394752">
        <w:rPr>
          <w:rFonts w:ascii="Times New Roman" w:hAnsi="Times New Roman"/>
          <w:b/>
          <w:sz w:val="26"/>
          <w:szCs w:val="26"/>
        </w:rPr>
        <w:t xml:space="preserve"> </w:t>
      </w:r>
      <w:r w:rsidRPr="00394752">
        <w:rPr>
          <w:rFonts w:ascii="Times New Roman" w:hAnsi="Times New Roman"/>
          <w:sz w:val="26"/>
          <w:szCs w:val="26"/>
        </w:rPr>
        <w:t>(a ti, kteří si přejí vyjádřit své svědectví, čtou):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Chceme dát koherenci našim životům tím, že vytvoříme soulad mezi tím, co si myslíme, co cítíme a co děláme.</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Přejeme si překonat špatné svědomí tím, že si přiznáme své nezdary.</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Je v nás hluboká touha domluvit se a usmířit se.</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Chceme stále více naplňovat pravidlo, které nám připomíná, abychom se chovali k ostatním tak, jak chceme, aby se oni chovali k nám.</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Začínáme nový život.</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 xml:space="preserve">Budeme hledat znaky posvátného uvnitř </w:t>
      </w:r>
      <w:proofErr w:type="gramStart"/>
      <w:r w:rsidRPr="00394752">
        <w:rPr>
          <w:rFonts w:ascii="Times New Roman" w:hAnsi="Times New Roman"/>
          <w:sz w:val="26"/>
          <w:szCs w:val="26"/>
        </w:rPr>
        <w:t>sama</w:t>
      </w:r>
      <w:proofErr w:type="gramEnd"/>
      <w:r w:rsidRPr="00394752">
        <w:rPr>
          <w:rFonts w:ascii="Times New Roman" w:hAnsi="Times New Roman"/>
          <w:sz w:val="26"/>
          <w:szCs w:val="26"/>
        </w:rPr>
        <w:t xml:space="preserve"> sebe a budeme předávat dalším naše poselství.</w:t>
      </w:r>
    </w:p>
    <w:p w:rsidR="00635496" w:rsidRPr="00394752" w:rsidRDefault="00635496" w:rsidP="00635496">
      <w:pPr>
        <w:pStyle w:val="Cerimoniecorsivo"/>
        <w:tabs>
          <w:tab w:val="clear" w:pos="-227"/>
          <w:tab w:val="clear" w:pos="0"/>
          <w:tab w:val="right" w:pos="340"/>
        </w:tabs>
        <w:rPr>
          <w:rFonts w:ascii="Times New Roman" w:hAnsi="Times New Roman"/>
          <w:sz w:val="26"/>
          <w:szCs w:val="26"/>
        </w:rPr>
      </w:pPr>
      <w:r w:rsidRPr="00394752">
        <w:rPr>
          <w:rStyle w:val="cerimoniar"/>
          <w:rFonts w:ascii="Times New Roman" w:hAnsi="Times New Roman"/>
          <w:b/>
          <w:i w:val="0"/>
          <w:sz w:val="26"/>
          <w:szCs w:val="26"/>
        </w:rPr>
        <w:t>Pomocník</w:t>
      </w:r>
      <w:r w:rsidRPr="00394752">
        <w:rPr>
          <w:rFonts w:ascii="Times New Roman" w:hAnsi="Times New Roman"/>
          <w:sz w:val="26"/>
          <w:szCs w:val="26"/>
        </w:rPr>
        <w:t xml:space="preserve"> (a ti, kteří si přejí vyjádřit své svědectví, čtou):</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Dnes začínáme s hlubokou změnou našeho života. Začneme hledáním duševního klidu a Síly, která nám dává radost a přesvědčení. Později půjdeme za našimi nejbližšími podělit se o všechno to velké a dobré, co jsme zažili.</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Style w:val="cerimoniar"/>
          <w:rFonts w:ascii="Times New Roman" w:hAnsi="Times New Roman"/>
          <w:b/>
          <w:sz w:val="26"/>
          <w:szCs w:val="26"/>
        </w:rPr>
        <w:t>Ceremoniář:</w:t>
      </w:r>
      <w:r w:rsidRPr="00394752">
        <w:rPr>
          <w:rFonts w:ascii="Times New Roman" w:hAnsi="Times New Roman"/>
          <w:sz w:val="26"/>
          <w:szCs w:val="26"/>
        </w:rPr>
        <w:t xml:space="preserve"> Mír, Sílu a Radost pro všechny.</w:t>
      </w:r>
    </w:p>
    <w:p w:rsidR="00635496" w:rsidRPr="00394752" w:rsidRDefault="00635496" w:rsidP="00635496">
      <w:pPr>
        <w:pStyle w:val="Cerimonie"/>
        <w:tabs>
          <w:tab w:val="clear" w:pos="-227"/>
          <w:tab w:val="clear" w:pos="0"/>
          <w:tab w:val="right" w:pos="340"/>
        </w:tabs>
        <w:spacing w:after="0"/>
        <w:rPr>
          <w:rFonts w:ascii="Times New Roman" w:hAnsi="Times New Roman"/>
          <w:sz w:val="26"/>
          <w:szCs w:val="26"/>
        </w:rPr>
      </w:pPr>
      <w:r w:rsidRPr="00394752">
        <w:rPr>
          <w:rStyle w:val="cerimoniar"/>
          <w:rFonts w:ascii="Times New Roman" w:hAnsi="Times New Roman"/>
          <w:b/>
          <w:sz w:val="26"/>
          <w:szCs w:val="26"/>
        </w:rPr>
        <w:t>Pomocník</w:t>
      </w:r>
      <w:r w:rsidRPr="00394752">
        <w:rPr>
          <w:rFonts w:ascii="Times New Roman" w:hAnsi="Times New Roman"/>
          <w:sz w:val="26"/>
          <w:szCs w:val="26"/>
        </w:rPr>
        <w:t xml:space="preserve"> </w:t>
      </w:r>
      <w:r w:rsidRPr="00394752">
        <w:rPr>
          <w:rStyle w:val="cerimoniacorsivo"/>
          <w:rFonts w:ascii="Times New Roman" w:hAnsi="Times New Roman"/>
          <w:sz w:val="26"/>
          <w:szCs w:val="26"/>
        </w:rPr>
        <w:t>(a všichni přítomní)</w:t>
      </w:r>
      <w:r w:rsidRPr="00394752">
        <w:rPr>
          <w:rFonts w:ascii="Times New Roman" w:hAnsi="Times New Roman"/>
          <w:sz w:val="26"/>
          <w:szCs w:val="26"/>
        </w:rPr>
        <w:t xml:space="preserve">: </w:t>
      </w:r>
    </w:p>
    <w:p w:rsidR="00635496" w:rsidRPr="00394752" w:rsidRDefault="00635496" w:rsidP="00635496">
      <w:pPr>
        <w:pStyle w:val="Cerimonie"/>
        <w:tabs>
          <w:tab w:val="clear" w:pos="-227"/>
          <w:tab w:val="clear" w:pos="0"/>
          <w:tab w:val="right" w:pos="340"/>
        </w:tabs>
        <w:rPr>
          <w:rFonts w:ascii="Times New Roman" w:hAnsi="Times New Roman"/>
          <w:sz w:val="26"/>
          <w:szCs w:val="26"/>
        </w:rPr>
      </w:pPr>
      <w:r w:rsidRPr="00394752">
        <w:rPr>
          <w:rFonts w:ascii="Times New Roman" w:hAnsi="Times New Roman"/>
          <w:sz w:val="26"/>
          <w:szCs w:val="26"/>
        </w:rPr>
        <w:t>Také tobě Mír, Sílu a Radost.</w:t>
      </w:r>
    </w:p>
    <w:p w:rsidR="008B2DC3" w:rsidRDefault="008B2DC3" w:rsidP="008B2DC3">
      <w:pPr>
        <w:pStyle w:val="Titooni"/>
        <w:spacing w:before="1800" w:after="1800"/>
        <w:rPr>
          <w:rFonts w:ascii="Times New Roman" w:hAnsi="Times New Roman"/>
        </w:rPr>
      </w:pPr>
    </w:p>
    <w:p w:rsidR="00635496" w:rsidRPr="00815CF6" w:rsidRDefault="00635496" w:rsidP="008B2DC3">
      <w:pPr>
        <w:pStyle w:val="Titooni"/>
        <w:spacing w:before="1800" w:after="1800"/>
        <w:rPr>
          <w:rFonts w:ascii="Times New Roman" w:hAnsi="Times New Roman"/>
        </w:rPr>
      </w:pPr>
      <w:bookmarkStart w:id="31" w:name="Cesta"/>
      <w:r w:rsidRPr="00815CF6">
        <w:rPr>
          <w:rFonts w:ascii="Times New Roman" w:hAnsi="Times New Roman"/>
        </w:rPr>
        <w:t xml:space="preserve">CESTA </w:t>
      </w:r>
    </w:p>
    <w:bookmarkEnd w:id="31"/>
    <w:p w:rsidR="008B2DC3" w:rsidRDefault="008B2DC3">
      <w:pPr>
        <w:rPr>
          <w:rFonts w:ascii="Times New Roman" w:eastAsia="Times New Roman" w:hAnsi="Times New Roman" w:cs="Times New Roman"/>
          <w:color w:val="000000"/>
          <w:kern w:val="2"/>
          <w:sz w:val="30"/>
          <w:szCs w:val="20"/>
          <w:lang w:eastAsia="cs-CZ"/>
        </w:rPr>
      </w:pPr>
      <w:r>
        <w:rPr>
          <w:rFonts w:ascii="Times New Roman" w:hAnsi="Times New Roman"/>
        </w:rPr>
        <w:br w:type="page"/>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lastRenderedPageBreak/>
        <w:t>Pokud věříš, že tvůj život končí smrtí, to, co si myslíš, co cítíš a co děláš, nemá smysl. Vše končí ve vnitřní roztříštěnosti a v rozkladu.</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Pokud věříš, že tvůj život nekončí smrtí, to, co si myslíš, co cítíš a co děláš, musí být v souladu. Vše se musí rozvíjet směrem ke koherenci a jednotě.</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Pokud jsi lhostejný k bolesti a utrpení ostatních, všechna pomoc, o kterou žádáš, nemá opodstatnění.</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Pokud nejsi lhostejný k bolesti a utrpení ostatních, musíš uvést do souladu své pocity se svými myšlenkami a činy, abys pomohl ostatním.</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Uč se chovat k ostatním tak, jak chceš, aby se oni chovali k tobě.</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Uč se překonávat bolest a utrpení v sobě, v lidech kolem sebe a v lidské společnosti.</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Uč se odolávat násilí, které je v tobě i mimo tebe.</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Uč se rozeznávat znaky posvátného uvnitř sebe i mimo sebe.</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uběhnout svůj život, aniž by ses zeptal: „Kdo jsem?“</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uběhnout svůj život, aniž by ses zeptal: „Kam směřuji?“</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uběhnout ani jediný den, aniž by sis odpověděl, kdo jsi.</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uběhnout ani jediný den, aniž by sis odpověděl, kam směřuješ.</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odejít velkou radost, aniž bys uvnitř sebe poděkoval.</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Nenechej odejít velký smutek, aniž bys uvnitř sebe požádal o návrat radosti, kterou jsi v sobě uschoval.</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Nepředstavuj si, že jsi tu sám ve své vesničce, ve svém městě, na Zemi, v nekonečných světech.</w:t>
      </w:r>
    </w:p>
    <w:p w:rsidR="00635496" w:rsidRPr="008B2DC3" w:rsidRDefault="00635496" w:rsidP="00635496">
      <w:pPr>
        <w:pStyle w:val="Cesta"/>
        <w:tabs>
          <w:tab w:val="clear" w:pos="-227"/>
          <w:tab w:val="clear" w:pos="0"/>
          <w:tab w:val="right" w:pos="340"/>
        </w:tabs>
        <w:rPr>
          <w:rFonts w:ascii="Times New Roman" w:hAnsi="Times New Roman"/>
          <w:sz w:val="26"/>
          <w:szCs w:val="26"/>
        </w:rPr>
      </w:pPr>
      <w:r w:rsidRPr="008B2DC3">
        <w:rPr>
          <w:rFonts w:ascii="Times New Roman" w:hAnsi="Times New Roman"/>
          <w:sz w:val="26"/>
          <w:szCs w:val="26"/>
        </w:rPr>
        <w:t>Nepředstavuj si, že jsi spoután tímto časem a tímto prostorem.</w:t>
      </w:r>
    </w:p>
    <w:p w:rsidR="00476579" w:rsidRDefault="00635496" w:rsidP="00476579">
      <w:pPr>
        <w:pStyle w:val="Cesta"/>
        <w:rPr>
          <w:rFonts w:ascii="Times New Roman" w:hAnsi="Times New Roman"/>
          <w:sz w:val="26"/>
          <w:szCs w:val="26"/>
        </w:rPr>
      </w:pPr>
      <w:r w:rsidRPr="008B2DC3">
        <w:rPr>
          <w:rFonts w:ascii="Times New Roman" w:hAnsi="Times New Roman"/>
          <w:sz w:val="26"/>
          <w:szCs w:val="26"/>
        </w:rPr>
        <w:t>Nepředstavuj si, že tvou smrtí se tvoje samota stane věčnou.</w:t>
      </w:r>
      <w:r w:rsidR="00476579">
        <w:rPr>
          <w:rFonts w:ascii="Times New Roman" w:hAnsi="Times New Roman"/>
          <w:sz w:val="26"/>
          <w:szCs w:val="26"/>
        </w:rPr>
        <w:br w:type="page"/>
      </w:r>
    </w:p>
    <w:p w:rsidR="00476579" w:rsidRPr="002C7581" w:rsidRDefault="002C7581" w:rsidP="00476579">
      <w:pPr>
        <w:pStyle w:val="ndice"/>
        <w:jc w:val="center"/>
        <w:rPr>
          <w:rFonts w:ascii="Times New Roman" w:hAnsi="Times New Roman"/>
          <w:b/>
          <w:bCs/>
          <w:sz w:val="28"/>
          <w:szCs w:val="28"/>
        </w:rPr>
      </w:pPr>
      <w:r>
        <w:rPr>
          <w:rFonts w:ascii="Times New Roman" w:hAnsi="Times New Roman"/>
          <w:b/>
          <w:bCs/>
          <w:sz w:val="28"/>
          <w:szCs w:val="28"/>
        </w:rPr>
        <w:lastRenderedPageBreak/>
        <w:t>OBSAH</w:t>
      </w:r>
    </w:p>
    <w:p w:rsidR="00476579" w:rsidRPr="00476579" w:rsidRDefault="00476579" w:rsidP="00476579">
      <w:pPr>
        <w:pStyle w:val="ndice"/>
        <w:jc w:val="center"/>
        <w:rPr>
          <w:rFonts w:ascii="Times New Roman" w:hAnsi="Times New Roman"/>
          <w:b/>
          <w:bCs/>
        </w:rPr>
      </w:pPr>
    </w:p>
    <w:p w:rsidR="00476579" w:rsidRPr="00E90950" w:rsidRDefault="00476579" w:rsidP="00476579">
      <w:pPr>
        <w:pStyle w:val="Obsah1"/>
        <w:tabs>
          <w:tab w:val="clear" w:pos="8828"/>
          <w:tab w:val="right" w:leader="dot" w:pos="8838"/>
        </w:tabs>
        <w:rPr>
          <w:rFonts w:ascii="Times New Roman" w:hAnsi="Times New Roman" w:cs="Times New Roman"/>
        </w:rPr>
      </w:pPr>
      <w:r w:rsidRPr="00476579">
        <w:rPr>
          <w:rFonts w:ascii="Times New Roman" w:hAnsi="Times New Roman" w:cs="Times New Roman"/>
        </w:rPr>
        <w:fldChar w:fldCharType="begin"/>
      </w:r>
      <w:r w:rsidRPr="00476579">
        <w:rPr>
          <w:rFonts w:ascii="Times New Roman" w:hAnsi="Times New Roman" w:cs="Times New Roman"/>
        </w:rPr>
        <w:instrText xml:space="preserve"> TOC \t "Subtítulo;1;capítulos;2" \h</w:instrText>
      </w:r>
      <w:r w:rsidRPr="00476579">
        <w:rPr>
          <w:rFonts w:ascii="Times New Roman" w:hAnsi="Times New Roman" w:cs="Times New Roman"/>
        </w:rPr>
        <w:fldChar w:fldCharType="separate"/>
      </w:r>
      <w:hyperlink w:anchor="KNIHA" w:history="1">
        <w:r w:rsidR="002C7581" w:rsidRPr="009D48D5">
          <w:rPr>
            <w:rStyle w:val="Hypertextovodkaz"/>
            <w:rFonts w:ascii="Times New Roman" w:hAnsi="Times New Roman" w:cs="Times New Roman"/>
            <w:sz w:val="28"/>
            <w:szCs w:val="28"/>
          </w:rPr>
          <w:t>Kni</w:t>
        </w:r>
        <w:r w:rsidR="002C7581" w:rsidRPr="009D48D5">
          <w:rPr>
            <w:rStyle w:val="Hypertextovodkaz"/>
            <w:rFonts w:ascii="Times New Roman" w:hAnsi="Times New Roman" w:cs="Times New Roman"/>
            <w:sz w:val="28"/>
            <w:szCs w:val="28"/>
          </w:rPr>
          <w:t>h</w:t>
        </w:r>
        <w:r w:rsidR="002C7581" w:rsidRPr="009D48D5">
          <w:rPr>
            <w:rStyle w:val="Hypertextovodkaz"/>
            <w:rFonts w:ascii="Times New Roman" w:hAnsi="Times New Roman" w:cs="Times New Roman"/>
            <w:sz w:val="28"/>
            <w:szCs w:val="28"/>
          </w:rPr>
          <w:t>a</w:t>
        </w:r>
        <w:r w:rsidRPr="009D48D5">
          <w:rPr>
            <w:rStyle w:val="Hypertextovodkaz"/>
            <w:rFonts w:ascii="Times New Roman" w:hAnsi="Times New Roman" w:cs="Times New Roman"/>
          </w:rPr>
          <w:tab/>
        </w:r>
        <w:r w:rsidR="00CB5004">
          <w:rPr>
            <w:rStyle w:val="Hypertextovodkaz"/>
            <w:rFonts w:ascii="Times New Roman" w:hAnsi="Times New Roman" w:cs="Times New Roman"/>
          </w:rPr>
          <w:t>3</w:t>
        </w:r>
      </w:hyperlink>
    </w:p>
    <w:p w:rsidR="00476579" w:rsidRPr="00476579" w:rsidRDefault="00DF7977" w:rsidP="00476579">
      <w:pPr>
        <w:pStyle w:val="Obsah2"/>
        <w:tabs>
          <w:tab w:val="right" w:leader="dot" w:pos="8838"/>
        </w:tabs>
        <w:rPr>
          <w:rFonts w:ascii="Times New Roman" w:hAnsi="Times New Roman"/>
        </w:rPr>
      </w:pPr>
      <w:hyperlink w:anchor="I_Meditace" w:history="1">
        <w:r w:rsidR="00476579" w:rsidRPr="00802C37">
          <w:rPr>
            <w:rStyle w:val="Hypertextovodkaz"/>
            <w:rFonts w:ascii="Times New Roman" w:hAnsi="Times New Roman"/>
          </w:rPr>
          <w:t xml:space="preserve">I. </w:t>
        </w:r>
        <w:r w:rsidR="00802C37" w:rsidRPr="00802C37">
          <w:rPr>
            <w:rStyle w:val="Hypertextovodkaz"/>
            <w:rFonts w:ascii="Times New Roman" w:hAnsi="Times New Roman"/>
          </w:rPr>
          <w:t>Meditace</w:t>
        </w:r>
        <w:r w:rsidR="00476579" w:rsidRPr="00802C37">
          <w:rPr>
            <w:rStyle w:val="Hypertextovodkaz"/>
            <w:rFonts w:ascii="Times New Roman" w:hAnsi="Times New Roman"/>
          </w:rPr>
          <w:tab/>
        </w:r>
        <w:r w:rsidR="00CB5004">
          <w:rPr>
            <w:rStyle w:val="Hypertextovodkaz"/>
            <w:rFonts w:ascii="Times New Roman" w:hAnsi="Times New Roman"/>
          </w:rPr>
          <w:t>4</w:t>
        </w:r>
      </w:hyperlink>
    </w:p>
    <w:p w:rsidR="00476579" w:rsidRPr="00476579" w:rsidRDefault="00DF7977" w:rsidP="00476579">
      <w:pPr>
        <w:pStyle w:val="Obsah2"/>
        <w:tabs>
          <w:tab w:val="right" w:leader="dot" w:pos="8838"/>
        </w:tabs>
        <w:rPr>
          <w:rFonts w:ascii="Times New Roman" w:hAnsi="Times New Roman"/>
        </w:rPr>
      </w:pPr>
      <w:hyperlink w:anchor="II_ZPŮSOBILOST_K_POROZUMĚNÍ" w:history="1">
        <w:r w:rsidR="00476579" w:rsidRPr="008C2A5C">
          <w:rPr>
            <w:rStyle w:val="Hypertextovodkaz"/>
            <w:rFonts w:ascii="Times New Roman" w:hAnsi="Times New Roman"/>
          </w:rPr>
          <w:t xml:space="preserve">II. </w:t>
        </w:r>
        <w:r w:rsidR="008C2A5C" w:rsidRPr="008C2A5C">
          <w:rPr>
            <w:rStyle w:val="Hypertextovodkaz"/>
            <w:rFonts w:ascii="Times New Roman" w:hAnsi="Times New Roman"/>
          </w:rPr>
          <w:t>Způsobilost k porozumění</w:t>
        </w:r>
        <w:r w:rsidR="00476579" w:rsidRPr="008C2A5C">
          <w:rPr>
            <w:rStyle w:val="Hypertextovodkaz"/>
            <w:rFonts w:ascii="Times New Roman" w:hAnsi="Times New Roman"/>
          </w:rPr>
          <w:tab/>
        </w:r>
        <w:r w:rsidR="00CB5004">
          <w:rPr>
            <w:rStyle w:val="Hypertextovodkaz"/>
            <w:rFonts w:ascii="Times New Roman" w:hAnsi="Times New Roman"/>
          </w:rPr>
          <w:t>5</w:t>
        </w:r>
      </w:hyperlink>
    </w:p>
    <w:p w:rsidR="00476579" w:rsidRPr="00476579" w:rsidRDefault="00DF7977" w:rsidP="00476579">
      <w:pPr>
        <w:pStyle w:val="Obsah2"/>
        <w:tabs>
          <w:tab w:val="right" w:leader="dot" w:pos="8838"/>
        </w:tabs>
        <w:rPr>
          <w:rFonts w:ascii="Times New Roman" w:hAnsi="Times New Roman"/>
        </w:rPr>
      </w:pPr>
      <w:hyperlink w:anchor="III_NESMYSLNOST" w:history="1">
        <w:r w:rsidR="00476579" w:rsidRPr="008C2A5C">
          <w:rPr>
            <w:rStyle w:val="Hypertextovodkaz"/>
            <w:rFonts w:ascii="Times New Roman" w:hAnsi="Times New Roman"/>
          </w:rPr>
          <w:t xml:space="preserve">III. </w:t>
        </w:r>
        <w:r w:rsidR="008C2A5C" w:rsidRPr="008C2A5C">
          <w:rPr>
            <w:rStyle w:val="Hypertextovodkaz"/>
            <w:rFonts w:ascii="Times New Roman" w:hAnsi="Times New Roman"/>
          </w:rPr>
          <w:t>Nesmyslnost</w:t>
        </w:r>
        <w:r w:rsidR="00476579" w:rsidRPr="008C2A5C">
          <w:rPr>
            <w:rStyle w:val="Hypertextovodkaz"/>
            <w:rFonts w:ascii="Times New Roman" w:hAnsi="Times New Roman"/>
          </w:rPr>
          <w:tab/>
        </w:r>
        <w:r w:rsidR="00CB5004">
          <w:rPr>
            <w:rStyle w:val="Hypertextovodkaz"/>
            <w:rFonts w:ascii="Times New Roman" w:hAnsi="Times New Roman"/>
          </w:rPr>
          <w:t>6</w:t>
        </w:r>
      </w:hyperlink>
    </w:p>
    <w:p w:rsidR="00476579" w:rsidRPr="00476579" w:rsidRDefault="00DF7977" w:rsidP="00476579">
      <w:pPr>
        <w:pStyle w:val="Obsah2"/>
        <w:tabs>
          <w:tab w:val="right" w:leader="dot" w:pos="8838"/>
        </w:tabs>
        <w:rPr>
          <w:rFonts w:ascii="Times New Roman" w:hAnsi="Times New Roman"/>
        </w:rPr>
      </w:pPr>
      <w:hyperlink w:anchor="IV_ZÁVISLOST" w:history="1">
        <w:r w:rsidR="00476579" w:rsidRPr="008C2A5C">
          <w:rPr>
            <w:rStyle w:val="Hypertextovodkaz"/>
            <w:rFonts w:ascii="Times New Roman" w:hAnsi="Times New Roman"/>
          </w:rPr>
          <w:t xml:space="preserve">IV. </w:t>
        </w:r>
        <w:r w:rsidR="008C2A5C" w:rsidRPr="008C2A5C">
          <w:rPr>
            <w:rStyle w:val="Hypertextovodkaz"/>
            <w:rFonts w:ascii="Times New Roman" w:hAnsi="Times New Roman"/>
          </w:rPr>
          <w:t>Závislost</w:t>
        </w:r>
        <w:r w:rsidR="00476579" w:rsidRPr="008C2A5C">
          <w:rPr>
            <w:rStyle w:val="Hypertextovodkaz"/>
            <w:rFonts w:ascii="Times New Roman" w:hAnsi="Times New Roman"/>
          </w:rPr>
          <w:tab/>
        </w:r>
        <w:r w:rsidR="00CB5004">
          <w:rPr>
            <w:rStyle w:val="Hypertextovodkaz"/>
            <w:rFonts w:ascii="Times New Roman" w:hAnsi="Times New Roman"/>
          </w:rPr>
          <w:t>8</w:t>
        </w:r>
      </w:hyperlink>
    </w:p>
    <w:p w:rsidR="00476579" w:rsidRPr="00476579" w:rsidRDefault="00DF7977" w:rsidP="00476579">
      <w:pPr>
        <w:pStyle w:val="Obsah2"/>
        <w:tabs>
          <w:tab w:val="right" w:leader="dot" w:pos="8838"/>
        </w:tabs>
        <w:rPr>
          <w:rFonts w:ascii="Times New Roman" w:hAnsi="Times New Roman"/>
        </w:rPr>
      </w:pPr>
      <w:hyperlink w:anchor="V_TUŠENÍ_SMYSLU" w:history="1">
        <w:r w:rsidR="00476579" w:rsidRPr="008C2A5C">
          <w:rPr>
            <w:rStyle w:val="Hypertextovodkaz"/>
            <w:rFonts w:ascii="Times New Roman" w:hAnsi="Times New Roman"/>
          </w:rPr>
          <w:t xml:space="preserve">V. </w:t>
        </w:r>
        <w:r w:rsidR="008C2A5C" w:rsidRPr="008C2A5C">
          <w:rPr>
            <w:rStyle w:val="Hypertextovodkaz"/>
            <w:rFonts w:ascii="Times New Roman" w:hAnsi="Times New Roman"/>
          </w:rPr>
          <w:t>Tušení smyslu</w:t>
        </w:r>
        <w:r w:rsidR="00476579" w:rsidRPr="008C2A5C">
          <w:rPr>
            <w:rStyle w:val="Hypertextovodkaz"/>
            <w:rFonts w:ascii="Times New Roman" w:hAnsi="Times New Roman"/>
          </w:rPr>
          <w:tab/>
        </w:r>
        <w:r w:rsidR="00CB5004">
          <w:rPr>
            <w:rStyle w:val="Hypertextovodkaz"/>
            <w:rFonts w:ascii="Times New Roman" w:hAnsi="Times New Roman"/>
          </w:rPr>
          <w:t>9</w:t>
        </w:r>
      </w:hyperlink>
    </w:p>
    <w:p w:rsidR="00476579" w:rsidRPr="00476579" w:rsidRDefault="00DF7977" w:rsidP="00476579">
      <w:pPr>
        <w:pStyle w:val="Obsah2"/>
        <w:tabs>
          <w:tab w:val="right" w:leader="dot" w:pos="8838"/>
        </w:tabs>
        <w:rPr>
          <w:rFonts w:ascii="Times New Roman" w:hAnsi="Times New Roman"/>
        </w:rPr>
      </w:pPr>
      <w:hyperlink w:anchor="VI_SPÁNEK_A_PROBUZENÍ" w:history="1">
        <w:r w:rsidR="00476579" w:rsidRPr="008C2A5C">
          <w:rPr>
            <w:rStyle w:val="Hypertextovodkaz"/>
            <w:rFonts w:ascii="Times New Roman" w:hAnsi="Times New Roman"/>
          </w:rPr>
          <w:t xml:space="preserve">VI. </w:t>
        </w:r>
        <w:r w:rsidR="008C2A5C" w:rsidRPr="008C2A5C">
          <w:rPr>
            <w:rStyle w:val="Hypertextovodkaz"/>
            <w:rFonts w:ascii="Times New Roman" w:hAnsi="Times New Roman"/>
          </w:rPr>
          <w:t>Spánek</w:t>
        </w:r>
        <w:r w:rsidR="008C2A5C" w:rsidRPr="008C2A5C">
          <w:rPr>
            <w:rStyle w:val="Hypertextovodkaz"/>
            <w:rFonts w:ascii="Times New Roman" w:hAnsi="Times New Roman"/>
          </w:rPr>
          <w:t xml:space="preserve"> </w:t>
        </w:r>
        <w:r w:rsidR="008C2A5C" w:rsidRPr="008C2A5C">
          <w:rPr>
            <w:rStyle w:val="Hypertextovodkaz"/>
            <w:rFonts w:ascii="Times New Roman" w:hAnsi="Times New Roman"/>
          </w:rPr>
          <w:t>a probuzení</w:t>
        </w:r>
        <w:r w:rsidR="00476579" w:rsidRPr="008C2A5C">
          <w:rPr>
            <w:rStyle w:val="Hypertextovodkaz"/>
            <w:rFonts w:ascii="Times New Roman" w:hAnsi="Times New Roman"/>
          </w:rPr>
          <w:tab/>
        </w:r>
        <w:r w:rsidR="008C2A5C" w:rsidRPr="008C2A5C">
          <w:rPr>
            <w:rStyle w:val="Hypertextovodkaz"/>
            <w:rFonts w:ascii="Times New Roman" w:hAnsi="Times New Roman"/>
          </w:rPr>
          <w:t>1</w:t>
        </w:r>
        <w:r w:rsidR="00CB5004">
          <w:rPr>
            <w:rStyle w:val="Hypertextovodkaz"/>
            <w:rFonts w:ascii="Times New Roman" w:hAnsi="Times New Roman"/>
          </w:rPr>
          <w:t>0</w:t>
        </w:r>
      </w:hyperlink>
    </w:p>
    <w:p w:rsidR="00476579" w:rsidRPr="00476579" w:rsidRDefault="00DF7977" w:rsidP="00476579">
      <w:pPr>
        <w:pStyle w:val="Obsah2"/>
        <w:tabs>
          <w:tab w:val="right" w:leader="dot" w:pos="8838"/>
        </w:tabs>
        <w:rPr>
          <w:rFonts w:ascii="Times New Roman" w:hAnsi="Times New Roman"/>
        </w:rPr>
      </w:pPr>
      <w:hyperlink w:anchor="VII_PŘÍTOMNOST_SÍLY" w:history="1">
        <w:r w:rsidR="00476579" w:rsidRPr="008C2A5C">
          <w:rPr>
            <w:rStyle w:val="Hypertextovodkaz"/>
            <w:rFonts w:ascii="Times New Roman" w:hAnsi="Times New Roman"/>
          </w:rPr>
          <w:t xml:space="preserve">VII. </w:t>
        </w:r>
        <w:r w:rsidR="008C2A5C" w:rsidRPr="008C2A5C">
          <w:rPr>
            <w:rStyle w:val="Hypertextovodkaz"/>
            <w:rFonts w:ascii="Times New Roman" w:hAnsi="Times New Roman"/>
          </w:rPr>
          <w:t>Přítomnost síly</w:t>
        </w:r>
        <w:r w:rsidR="00476579" w:rsidRPr="008C2A5C">
          <w:rPr>
            <w:rStyle w:val="Hypertextovodkaz"/>
            <w:rFonts w:ascii="Times New Roman" w:hAnsi="Times New Roman"/>
          </w:rPr>
          <w:tab/>
          <w:t>1</w:t>
        </w:r>
        <w:r w:rsidR="00CB5004">
          <w:rPr>
            <w:rStyle w:val="Hypertextovodkaz"/>
            <w:rFonts w:ascii="Times New Roman" w:hAnsi="Times New Roman"/>
          </w:rPr>
          <w:t>1</w:t>
        </w:r>
      </w:hyperlink>
    </w:p>
    <w:p w:rsidR="00476579" w:rsidRPr="00476579" w:rsidRDefault="00DF7977" w:rsidP="00476579">
      <w:pPr>
        <w:pStyle w:val="Obsah2"/>
        <w:tabs>
          <w:tab w:val="right" w:leader="dot" w:pos="8838"/>
        </w:tabs>
        <w:rPr>
          <w:rFonts w:ascii="Times New Roman" w:hAnsi="Times New Roman"/>
        </w:rPr>
      </w:pPr>
      <w:hyperlink w:anchor="VIII_OVLÁDÁNÍ_SÍLY" w:history="1">
        <w:r w:rsidR="00476579" w:rsidRPr="00196BB8">
          <w:rPr>
            <w:rStyle w:val="Hypertextovodkaz"/>
            <w:rFonts w:ascii="Times New Roman" w:hAnsi="Times New Roman"/>
          </w:rPr>
          <w:t xml:space="preserve">VIII. </w:t>
        </w:r>
        <w:r w:rsidR="00196BB8" w:rsidRPr="00196BB8">
          <w:rPr>
            <w:rStyle w:val="Hypertextovodkaz"/>
            <w:rFonts w:ascii="Times New Roman" w:hAnsi="Times New Roman"/>
          </w:rPr>
          <w:t>Ovládání síly</w:t>
        </w:r>
        <w:r w:rsidR="00476579" w:rsidRPr="00196BB8">
          <w:rPr>
            <w:rStyle w:val="Hypertextovodkaz"/>
            <w:rFonts w:ascii="Times New Roman" w:hAnsi="Times New Roman"/>
          </w:rPr>
          <w:tab/>
          <w:t>1</w:t>
        </w:r>
        <w:r w:rsidR="00CB5004">
          <w:rPr>
            <w:rStyle w:val="Hypertextovodkaz"/>
            <w:rFonts w:ascii="Times New Roman" w:hAnsi="Times New Roman"/>
          </w:rPr>
          <w:t>2</w:t>
        </w:r>
      </w:hyperlink>
    </w:p>
    <w:p w:rsidR="00476579" w:rsidRPr="00476579" w:rsidRDefault="00DF7977" w:rsidP="00476579">
      <w:pPr>
        <w:pStyle w:val="Obsah2"/>
        <w:tabs>
          <w:tab w:val="right" w:leader="dot" w:pos="8838"/>
        </w:tabs>
        <w:rPr>
          <w:rFonts w:ascii="Times New Roman" w:hAnsi="Times New Roman"/>
        </w:rPr>
      </w:pPr>
      <w:hyperlink w:anchor="IX_PROJEVY_ENERGIE" w:history="1">
        <w:r w:rsidR="00476579" w:rsidRPr="00196BB8">
          <w:rPr>
            <w:rStyle w:val="Hypertextovodkaz"/>
            <w:rFonts w:ascii="Times New Roman" w:hAnsi="Times New Roman"/>
          </w:rPr>
          <w:t xml:space="preserve">IX. </w:t>
        </w:r>
        <w:r w:rsidR="00196BB8" w:rsidRPr="00196BB8">
          <w:rPr>
            <w:rStyle w:val="Hypertextovodkaz"/>
            <w:rFonts w:ascii="Times New Roman" w:hAnsi="Times New Roman"/>
          </w:rPr>
          <w:t>Projevy energie</w:t>
        </w:r>
        <w:r w:rsidR="00476579" w:rsidRPr="00196BB8">
          <w:rPr>
            <w:rStyle w:val="Hypertextovodkaz"/>
            <w:rFonts w:ascii="Times New Roman" w:hAnsi="Times New Roman"/>
          </w:rPr>
          <w:tab/>
          <w:t>1</w:t>
        </w:r>
        <w:r w:rsidR="00CB5004">
          <w:rPr>
            <w:rStyle w:val="Hypertextovodkaz"/>
            <w:rFonts w:ascii="Times New Roman" w:hAnsi="Times New Roman"/>
          </w:rPr>
          <w:t>3</w:t>
        </w:r>
      </w:hyperlink>
    </w:p>
    <w:p w:rsidR="00476579" w:rsidRPr="00476579" w:rsidRDefault="00DF7977" w:rsidP="00476579">
      <w:pPr>
        <w:pStyle w:val="Obsah2"/>
        <w:tabs>
          <w:tab w:val="right" w:leader="dot" w:pos="8838"/>
        </w:tabs>
        <w:rPr>
          <w:rFonts w:ascii="Times New Roman" w:hAnsi="Times New Roman"/>
        </w:rPr>
      </w:pPr>
      <w:hyperlink w:anchor="X_PATRNOST_SMYSLU" w:history="1">
        <w:r w:rsidR="00476579" w:rsidRPr="00196BB8">
          <w:rPr>
            <w:rStyle w:val="Hypertextovodkaz"/>
            <w:rFonts w:ascii="Times New Roman" w:hAnsi="Times New Roman"/>
          </w:rPr>
          <w:t xml:space="preserve">X. </w:t>
        </w:r>
        <w:r w:rsidR="00196BB8" w:rsidRPr="00196BB8">
          <w:rPr>
            <w:rStyle w:val="Hypertextovodkaz"/>
            <w:rFonts w:ascii="Times New Roman" w:hAnsi="Times New Roman"/>
          </w:rPr>
          <w:t>Patrnost smyslu</w:t>
        </w:r>
        <w:r w:rsidR="00476579" w:rsidRPr="00196BB8">
          <w:rPr>
            <w:rStyle w:val="Hypertextovodkaz"/>
            <w:rFonts w:ascii="Times New Roman" w:hAnsi="Times New Roman"/>
          </w:rPr>
          <w:tab/>
          <w:t>1</w:t>
        </w:r>
        <w:r w:rsidR="00CB5004">
          <w:rPr>
            <w:rStyle w:val="Hypertextovodkaz"/>
            <w:rFonts w:ascii="Times New Roman" w:hAnsi="Times New Roman"/>
          </w:rPr>
          <w:t>4</w:t>
        </w:r>
      </w:hyperlink>
    </w:p>
    <w:p w:rsidR="00476579" w:rsidRPr="00476579" w:rsidRDefault="00DF7977" w:rsidP="00476579">
      <w:pPr>
        <w:pStyle w:val="Obsah2"/>
        <w:tabs>
          <w:tab w:val="right" w:leader="dot" w:pos="8838"/>
        </w:tabs>
        <w:rPr>
          <w:rFonts w:ascii="Times New Roman" w:hAnsi="Times New Roman"/>
        </w:rPr>
      </w:pPr>
      <w:hyperlink w:anchor="XI_ZÁŘÍCÍ_STŘED" w:history="1">
        <w:r w:rsidR="00476579" w:rsidRPr="00196BB8">
          <w:rPr>
            <w:rStyle w:val="Hypertextovodkaz"/>
            <w:rFonts w:ascii="Times New Roman" w:hAnsi="Times New Roman"/>
          </w:rPr>
          <w:t xml:space="preserve">XI. </w:t>
        </w:r>
        <w:r w:rsidR="00196BB8" w:rsidRPr="00196BB8">
          <w:rPr>
            <w:rStyle w:val="Hypertextovodkaz"/>
            <w:rFonts w:ascii="Times New Roman" w:hAnsi="Times New Roman"/>
          </w:rPr>
          <w:t>Zářící stř</w:t>
        </w:r>
        <w:r w:rsidR="00196BB8" w:rsidRPr="00196BB8">
          <w:rPr>
            <w:rStyle w:val="Hypertextovodkaz"/>
            <w:rFonts w:ascii="Times New Roman" w:hAnsi="Times New Roman"/>
          </w:rPr>
          <w:t>e</w:t>
        </w:r>
        <w:r w:rsidR="00196BB8" w:rsidRPr="00196BB8">
          <w:rPr>
            <w:rStyle w:val="Hypertextovodkaz"/>
            <w:rFonts w:ascii="Times New Roman" w:hAnsi="Times New Roman"/>
          </w:rPr>
          <w:t>d</w:t>
        </w:r>
        <w:r w:rsidR="00476579" w:rsidRPr="00196BB8">
          <w:rPr>
            <w:rStyle w:val="Hypertextovodkaz"/>
            <w:rFonts w:ascii="Times New Roman" w:hAnsi="Times New Roman"/>
          </w:rPr>
          <w:tab/>
          <w:t>1</w:t>
        </w:r>
        <w:r w:rsidR="00CB5004">
          <w:rPr>
            <w:rStyle w:val="Hypertextovodkaz"/>
            <w:rFonts w:ascii="Times New Roman" w:hAnsi="Times New Roman"/>
          </w:rPr>
          <w:t>5</w:t>
        </w:r>
      </w:hyperlink>
    </w:p>
    <w:p w:rsidR="00476579" w:rsidRPr="00476579" w:rsidRDefault="00DF7977" w:rsidP="00476579">
      <w:pPr>
        <w:pStyle w:val="Obsah2"/>
        <w:tabs>
          <w:tab w:val="right" w:leader="dot" w:pos="8838"/>
        </w:tabs>
        <w:rPr>
          <w:rFonts w:ascii="Times New Roman" w:hAnsi="Times New Roman"/>
        </w:rPr>
      </w:pPr>
      <w:hyperlink w:anchor="XII_OBJEVY" w:history="1">
        <w:r w:rsidR="00476579" w:rsidRPr="00196BB8">
          <w:rPr>
            <w:rStyle w:val="Hypertextovodkaz"/>
            <w:rFonts w:ascii="Times New Roman" w:hAnsi="Times New Roman"/>
          </w:rPr>
          <w:t xml:space="preserve">XII. </w:t>
        </w:r>
        <w:r w:rsidR="00196BB8" w:rsidRPr="00196BB8">
          <w:rPr>
            <w:rStyle w:val="Hypertextovodkaz"/>
            <w:rFonts w:ascii="Times New Roman" w:hAnsi="Times New Roman"/>
          </w:rPr>
          <w:t>Objevy</w:t>
        </w:r>
        <w:r w:rsidR="00476579" w:rsidRPr="00196BB8">
          <w:rPr>
            <w:rStyle w:val="Hypertextovodkaz"/>
            <w:rFonts w:ascii="Times New Roman" w:hAnsi="Times New Roman"/>
          </w:rPr>
          <w:tab/>
          <w:t>1</w:t>
        </w:r>
        <w:r w:rsidR="00CB5004">
          <w:rPr>
            <w:rStyle w:val="Hypertextovodkaz"/>
            <w:rFonts w:ascii="Times New Roman" w:hAnsi="Times New Roman"/>
          </w:rPr>
          <w:t>6</w:t>
        </w:r>
      </w:hyperlink>
    </w:p>
    <w:p w:rsidR="00476579" w:rsidRPr="00476579" w:rsidRDefault="00DF7977" w:rsidP="00476579">
      <w:pPr>
        <w:pStyle w:val="Obsah2"/>
        <w:tabs>
          <w:tab w:val="right" w:leader="dot" w:pos="8838"/>
        </w:tabs>
        <w:rPr>
          <w:rFonts w:ascii="Times New Roman" w:hAnsi="Times New Roman"/>
        </w:rPr>
      </w:pPr>
      <w:hyperlink w:anchor="XIII_PRINCIPY" w:history="1">
        <w:r w:rsidR="00476579" w:rsidRPr="009D48D5">
          <w:rPr>
            <w:rStyle w:val="Hypertextovodkaz"/>
            <w:rFonts w:ascii="Times New Roman" w:hAnsi="Times New Roman"/>
          </w:rPr>
          <w:t xml:space="preserve">XIII. </w:t>
        </w:r>
        <w:r w:rsidR="009D48D5" w:rsidRPr="009D48D5">
          <w:rPr>
            <w:rStyle w:val="Hypertextovodkaz"/>
            <w:rFonts w:ascii="Times New Roman" w:hAnsi="Times New Roman"/>
          </w:rPr>
          <w:t>Principy</w:t>
        </w:r>
        <w:r w:rsidR="00476579" w:rsidRPr="009D48D5">
          <w:rPr>
            <w:rStyle w:val="Hypertextovodkaz"/>
            <w:rFonts w:ascii="Times New Roman" w:hAnsi="Times New Roman"/>
          </w:rPr>
          <w:tab/>
          <w:t>1</w:t>
        </w:r>
        <w:r w:rsidR="00CB5004">
          <w:rPr>
            <w:rStyle w:val="Hypertextovodkaz"/>
            <w:rFonts w:ascii="Times New Roman" w:hAnsi="Times New Roman"/>
          </w:rPr>
          <w:t>7</w:t>
        </w:r>
      </w:hyperlink>
    </w:p>
    <w:p w:rsidR="00476579" w:rsidRPr="00476579" w:rsidRDefault="00DF7977" w:rsidP="00476579">
      <w:pPr>
        <w:pStyle w:val="Obsah2"/>
        <w:tabs>
          <w:tab w:val="right" w:leader="dot" w:pos="8838"/>
        </w:tabs>
        <w:rPr>
          <w:rFonts w:ascii="Times New Roman" w:hAnsi="Times New Roman"/>
        </w:rPr>
      </w:pPr>
      <w:hyperlink w:anchor="XIV_PRŮVODCE_PRO_VNITŘNÍ_CESTU" w:history="1">
        <w:r w:rsidR="00476579" w:rsidRPr="009D48D5">
          <w:rPr>
            <w:rStyle w:val="Hypertextovodkaz"/>
            <w:rFonts w:ascii="Times New Roman" w:hAnsi="Times New Roman"/>
          </w:rPr>
          <w:t xml:space="preserve">XIV. </w:t>
        </w:r>
        <w:r w:rsidR="009D48D5" w:rsidRPr="009D48D5">
          <w:rPr>
            <w:rStyle w:val="Hypertextovodkaz"/>
            <w:rFonts w:ascii="Times New Roman" w:hAnsi="Times New Roman"/>
          </w:rPr>
          <w:t>Průvodce pro vnitřní cestu</w:t>
        </w:r>
        <w:r w:rsidR="00476579" w:rsidRPr="009D48D5">
          <w:rPr>
            <w:rStyle w:val="Hypertextovodkaz"/>
            <w:rFonts w:ascii="Times New Roman" w:hAnsi="Times New Roman"/>
          </w:rPr>
          <w:tab/>
        </w:r>
        <w:r w:rsidR="00CB5004">
          <w:rPr>
            <w:rStyle w:val="Hypertextovodkaz"/>
            <w:rFonts w:ascii="Times New Roman" w:hAnsi="Times New Roman"/>
          </w:rPr>
          <w:t>19</w:t>
        </w:r>
      </w:hyperlink>
    </w:p>
    <w:p w:rsidR="00476579" w:rsidRPr="00476579" w:rsidRDefault="00DF7977" w:rsidP="00476579">
      <w:pPr>
        <w:pStyle w:val="Obsah2"/>
        <w:tabs>
          <w:tab w:val="right" w:leader="dot" w:pos="8838"/>
        </w:tabs>
        <w:rPr>
          <w:rFonts w:ascii="Times New Roman" w:hAnsi="Times New Roman"/>
        </w:rPr>
      </w:pPr>
      <w:hyperlink w:anchor="XV_ZÁŽITEK_MÍRU" w:history="1">
        <w:r w:rsidR="00476579" w:rsidRPr="009D48D5">
          <w:rPr>
            <w:rStyle w:val="Hypertextovodkaz"/>
            <w:rFonts w:ascii="Times New Roman" w:hAnsi="Times New Roman"/>
          </w:rPr>
          <w:t xml:space="preserve">XV. </w:t>
        </w:r>
        <w:r w:rsidR="009D48D5" w:rsidRPr="009D48D5">
          <w:rPr>
            <w:rStyle w:val="Hypertextovodkaz"/>
            <w:rFonts w:ascii="Times New Roman" w:hAnsi="Times New Roman"/>
          </w:rPr>
          <w:t>Zážitek míru a průchod síly</w:t>
        </w:r>
        <w:r w:rsidR="00476579" w:rsidRPr="009D48D5">
          <w:rPr>
            <w:rStyle w:val="Hypertextovodkaz"/>
            <w:rFonts w:ascii="Times New Roman" w:hAnsi="Times New Roman"/>
          </w:rPr>
          <w:tab/>
          <w:t>2</w:t>
        </w:r>
        <w:r w:rsidR="00CB5004">
          <w:rPr>
            <w:rStyle w:val="Hypertextovodkaz"/>
            <w:rFonts w:ascii="Times New Roman" w:hAnsi="Times New Roman"/>
          </w:rPr>
          <w:t>1</w:t>
        </w:r>
      </w:hyperlink>
    </w:p>
    <w:p w:rsidR="00476579" w:rsidRPr="00476579" w:rsidRDefault="00DF7977" w:rsidP="00476579">
      <w:pPr>
        <w:pStyle w:val="Obsah2"/>
        <w:tabs>
          <w:tab w:val="right" w:leader="dot" w:pos="8838"/>
        </w:tabs>
        <w:rPr>
          <w:rFonts w:ascii="Times New Roman" w:hAnsi="Times New Roman"/>
        </w:rPr>
      </w:pPr>
      <w:hyperlink w:anchor="XVI_PROMÍTÁNÍ_SÍLY" w:history="1">
        <w:r w:rsidR="00476579" w:rsidRPr="009D48D5">
          <w:rPr>
            <w:rStyle w:val="Hypertextovodkaz"/>
            <w:rFonts w:ascii="Times New Roman" w:hAnsi="Times New Roman"/>
          </w:rPr>
          <w:t xml:space="preserve">XVI. </w:t>
        </w:r>
        <w:r w:rsidR="009D48D5" w:rsidRPr="009D48D5">
          <w:rPr>
            <w:rStyle w:val="Hypertextovodkaz"/>
            <w:rFonts w:ascii="Times New Roman" w:hAnsi="Times New Roman"/>
          </w:rPr>
          <w:t>Promítání síly</w:t>
        </w:r>
        <w:r w:rsidR="00476579" w:rsidRPr="009D48D5">
          <w:rPr>
            <w:rStyle w:val="Hypertextovodkaz"/>
            <w:rFonts w:ascii="Times New Roman" w:hAnsi="Times New Roman"/>
          </w:rPr>
          <w:tab/>
          <w:t>2</w:t>
        </w:r>
        <w:r w:rsidR="00CB5004">
          <w:rPr>
            <w:rStyle w:val="Hypertextovodkaz"/>
            <w:rFonts w:ascii="Times New Roman" w:hAnsi="Times New Roman"/>
          </w:rPr>
          <w:t>3</w:t>
        </w:r>
      </w:hyperlink>
    </w:p>
    <w:p w:rsidR="00476579" w:rsidRPr="00476579" w:rsidRDefault="00DF7977" w:rsidP="00476579">
      <w:pPr>
        <w:pStyle w:val="Obsah2"/>
        <w:tabs>
          <w:tab w:val="right" w:leader="dot" w:pos="8838"/>
        </w:tabs>
        <w:rPr>
          <w:rFonts w:ascii="Times New Roman" w:hAnsi="Times New Roman"/>
        </w:rPr>
      </w:pPr>
      <w:hyperlink w:anchor="XVII_ZTRÁTA_A_POTLAČENÍ_SÍLY" w:history="1">
        <w:r w:rsidR="00476579" w:rsidRPr="009D48D5">
          <w:rPr>
            <w:rStyle w:val="Hypertextovodkaz"/>
            <w:rFonts w:ascii="Times New Roman" w:hAnsi="Times New Roman"/>
          </w:rPr>
          <w:t xml:space="preserve">XVII. </w:t>
        </w:r>
        <w:r w:rsidR="009D48D5" w:rsidRPr="009D48D5">
          <w:rPr>
            <w:rStyle w:val="Hypertextovodkaz"/>
            <w:rFonts w:ascii="Times New Roman" w:hAnsi="Times New Roman"/>
          </w:rPr>
          <w:t>Ztráta a potlačení síly</w:t>
        </w:r>
        <w:r w:rsidR="00476579" w:rsidRPr="009D48D5">
          <w:rPr>
            <w:rStyle w:val="Hypertextovodkaz"/>
            <w:rFonts w:ascii="Times New Roman" w:hAnsi="Times New Roman"/>
          </w:rPr>
          <w:tab/>
          <w:t>2</w:t>
        </w:r>
        <w:r w:rsidR="00CB5004">
          <w:rPr>
            <w:rStyle w:val="Hypertextovodkaz"/>
            <w:rFonts w:ascii="Times New Roman" w:hAnsi="Times New Roman"/>
          </w:rPr>
          <w:t>4</w:t>
        </w:r>
      </w:hyperlink>
    </w:p>
    <w:p w:rsidR="00476579" w:rsidRPr="00476579" w:rsidRDefault="00DF7977" w:rsidP="00476579">
      <w:pPr>
        <w:pStyle w:val="Obsah2"/>
        <w:tabs>
          <w:tab w:val="right" w:leader="dot" w:pos="8838"/>
        </w:tabs>
        <w:rPr>
          <w:rFonts w:ascii="Times New Roman" w:hAnsi="Times New Roman"/>
        </w:rPr>
      </w:pPr>
      <w:hyperlink w:anchor="XVIII_AKCE_A_REAKCE_SÍLY" w:history="1">
        <w:r w:rsidR="00476579" w:rsidRPr="009D48D5">
          <w:rPr>
            <w:rStyle w:val="Hypertextovodkaz"/>
            <w:rFonts w:ascii="Times New Roman" w:hAnsi="Times New Roman"/>
          </w:rPr>
          <w:t xml:space="preserve">XVIII. </w:t>
        </w:r>
        <w:r w:rsidR="009D48D5" w:rsidRPr="009D48D5">
          <w:rPr>
            <w:rStyle w:val="Hypertextovodkaz"/>
            <w:rFonts w:ascii="Times New Roman" w:hAnsi="Times New Roman"/>
          </w:rPr>
          <w:t>Akce a reakce síly</w:t>
        </w:r>
        <w:r w:rsidR="00476579" w:rsidRPr="009D48D5">
          <w:rPr>
            <w:rStyle w:val="Hypertextovodkaz"/>
            <w:rFonts w:ascii="Times New Roman" w:hAnsi="Times New Roman"/>
          </w:rPr>
          <w:tab/>
          <w:t>2</w:t>
        </w:r>
        <w:r w:rsidR="00CB5004">
          <w:rPr>
            <w:rStyle w:val="Hypertextovodkaz"/>
            <w:rFonts w:ascii="Times New Roman" w:hAnsi="Times New Roman"/>
          </w:rPr>
          <w:t>6</w:t>
        </w:r>
      </w:hyperlink>
    </w:p>
    <w:p w:rsidR="00476579" w:rsidRPr="00476579" w:rsidRDefault="00DF7977" w:rsidP="00476579">
      <w:pPr>
        <w:pStyle w:val="Obsah2"/>
        <w:tabs>
          <w:tab w:val="right" w:leader="dot" w:pos="8838"/>
        </w:tabs>
        <w:rPr>
          <w:rFonts w:ascii="Times New Roman" w:hAnsi="Times New Roman"/>
        </w:rPr>
      </w:pPr>
      <w:hyperlink w:anchor="XIX_VNITŘNÍ_STAVY" w:history="1">
        <w:r w:rsidR="00476579" w:rsidRPr="009D48D5">
          <w:rPr>
            <w:rStyle w:val="Hypertextovodkaz"/>
            <w:rFonts w:ascii="Times New Roman" w:hAnsi="Times New Roman"/>
          </w:rPr>
          <w:t xml:space="preserve">XIX. </w:t>
        </w:r>
        <w:r w:rsidR="009D48D5" w:rsidRPr="009D48D5">
          <w:rPr>
            <w:rStyle w:val="Hypertextovodkaz"/>
            <w:rFonts w:ascii="Times New Roman" w:hAnsi="Times New Roman"/>
          </w:rPr>
          <w:t>Vnitřní stavy</w:t>
        </w:r>
        <w:r w:rsidR="00476579" w:rsidRPr="009D48D5">
          <w:rPr>
            <w:rStyle w:val="Hypertextovodkaz"/>
            <w:rFonts w:ascii="Times New Roman" w:hAnsi="Times New Roman"/>
          </w:rPr>
          <w:tab/>
          <w:t>2</w:t>
        </w:r>
        <w:r w:rsidR="00CB5004">
          <w:rPr>
            <w:rStyle w:val="Hypertextovodkaz"/>
            <w:rFonts w:ascii="Times New Roman" w:hAnsi="Times New Roman"/>
          </w:rPr>
          <w:t>7</w:t>
        </w:r>
      </w:hyperlink>
    </w:p>
    <w:p w:rsidR="00476579" w:rsidRPr="00476579" w:rsidRDefault="00DF7977" w:rsidP="00476579">
      <w:pPr>
        <w:pStyle w:val="Obsah2"/>
        <w:tabs>
          <w:tab w:val="right" w:leader="dot" w:pos="8838"/>
        </w:tabs>
        <w:rPr>
          <w:rFonts w:ascii="Times New Roman" w:hAnsi="Times New Roman"/>
        </w:rPr>
      </w:pPr>
      <w:hyperlink w:anchor="VNITŘNÍSKUTEČNOST" w:history="1">
        <w:r w:rsidR="00476579" w:rsidRPr="00B6607C">
          <w:rPr>
            <w:rStyle w:val="Hypertextovodkaz"/>
            <w:rFonts w:ascii="Times New Roman" w:hAnsi="Times New Roman"/>
          </w:rPr>
          <w:t xml:space="preserve">XX. </w:t>
        </w:r>
        <w:r w:rsidR="00B6607C" w:rsidRPr="00B6607C">
          <w:rPr>
            <w:rStyle w:val="Hypertextovodkaz"/>
            <w:rFonts w:ascii="Times New Roman" w:hAnsi="Times New Roman"/>
          </w:rPr>
          <w:t>Vnitřní sku</w:t>
        </w:r>
        <w:r w:rsidR="00B6607C" w:rsidRPr="00B6607C">
          <w:rPr>
            <w:rStyle w:val="Hypertextovodkaz"/>
            <w:rFonts w:ascii="Times New Roman" w:hAnsi="Times New Roman"/>
          </w:rPr>
          <w:t>t</w:t>
        </w:r>
        <w:r w:rsidR="00B6607C" w:rsidRPr="00B6607C">
          <w:rPr>
            <w:rStyle w:val="Hypertextovodkaz"/>
            <w:rFonts w:ascii="Times New Roman" w:hAnsi="Times New Roman"/>
          </w:rPr>
          <w:t>ečnost</w:t>
        </w:r>
        <w:r w:rsidR="00476579" w:rsidRPr="00B6607C">
          <w:rPr>
            <w:rStyle w:val="Hypertextovodkaz"/>
            <w:rFonts w:ascii="Times New Roman" w:hAnsi="Times New Roman"/>
          </w:rPr>
          <w:tab/>
        </w:r>
        <w:r w:rsidR="00B6607C" w:rsidRPr="00B6607C">
          <w:rPr>
            <w:rStyle w:val="Hypertextovodkaz"/>
            <w:rFonts w:ascii="Times New Roman" w:hAnsi="Times New Roman"/>
          </w:rPr>
          <w:t>3</w:t>
        </w:r>
        <w:r w:rsidR="00CB5004">
          <w:rPr>
            <w:rStyle w:val="Hypertextovodkaz"/>
            <w:rFonts w:ascii="Times New Roman" w:hAnsi="Times New Roman"/>
          </w:rPr>
          <w:t>0</w:t>
        </w:r>
      </w:hyperlink>
    </w:p>
    <w:p w:rsidR="00476579" w:rsidRPr="00E90950" w:rsidRDefault="00DF7977" w:rsidP="00476579">
      <w:pPr>
        <w:pStyle w:val="Obsah1"/>
        <w:tabs>
          <w:tab w:val="clear" w:pos="8828"/>
          <w:tab w:val="right" w:leader="dot" w:pos="8838"/>
        </w:tabs>
        <w:rPr>
          <w:rFonts w:ascii="Times New Roman" w:hAnsi="Times New Roman" w:cs="Times New Roman"/>
        </w:rPr>
      </w:pPr>
      <w:hyperlink w:anchor="ZKUSENOST" w:history="1">
        <w:r w:rsidR="002C7581" w:rsidRPr="00157FBC">
          <w:rPr>
            <w:rStyle w:val="Hypertextovodkaz"/>
            <w:rFonts w:ascii="Times New Roman" w:hAnsi="Times New Roman" w:cs="Times New Roman"/>
            <w:sz w:val="28"/>
            <w:szCs w:val="28"/>
          </w:rPr>
          <w:t>Zkuš</w:t>
        </w:r>
        <w:r w:rsidR="002C7581" w:rsidRPr="00157FBC">
          <w:rPr>
            <w:rStyle w:val="Hypertextovodkaz"/>
            <w:rFonts w:ascii="Times New Roman" w:hAnsi="Times New Roman" w:cs="Times New Roman"/>
            <w:sz w:val="28"/>
            <w:szCs w:val="28"/>
          </w:rPr>
          <w:t>e</w:t>
        </w:r>
        <w:r w:rsidR="002C7581" w:rsidRPr="00157FBC">
          <w:rPr>
            <w:rStyle w:val="Hypertextovodkaz"/>
            <w:rFonts w:ascii="Times New Roman" w:hAnsi="Times New Roman" w:cs="Times New Roman"/>
            <w:sz w:val="28"/>
            <w:szCs w:val="28"/>
          </w:rPr>
          <w:t>nost</w:t>
        </w:r>
        <w:r w:rsidR="00476579" w:rsidRPr="00157FBC">
          <w:rPr>
            <w:rStyle w:val="Hypertextovodkaz"/>
            <w:rFonts w:ascii="Times New Roman" w:hAnsi="Times New Roman" w:cs="Times New Roman"/>
          </w:rPr>
          <w:tab/>
          <w:t>3</w:t>
        </w:r>
        <w:r w:rsidR="00CB5004">
          <w:rPr>
            <w:rStyle w:val="Hypertextovodkaz"/>
            <w:rFonts w:ascii="Times New Roman" w:hAnsi="Times New Roman" w:cs="Times New Roman"/>
          </w:rPr>
          <w:t>1</w:t>
        </w:r>
      </w:hyperlink>
    </w:p>
    <w:p w:rsidR="00476579" w:rsidRPr="00476579" w:rsidRDefault="00DF7977" w:rsidP="00476579">
      <w:pPr>
        <w:pStyle w:val="Obsah2"/>
        <w:tabs>
          <w:tab w:val="right" w:leader="dot" w:pos="8838"/>
        </w:tabs>
        <w:rPr>
          <w:rFonts w:ascii="Times New Roman" w:hAnsi="Times New Roman"/>
        </w:rPr>
      </w:pPr>
      <w:hyperlink w:anchor="OBRAD" w:history="1">
        <w:r w:rsidR="00476579" w:rsidRPr="00157FBC">
          <w:rPr>
            <w:rStyle w:val="Hypertextovodkaz"/>
            <w:rFonts w:ascii="Times New Roman" w:hAnsi="Times New Roman"/>
          </w:rPr>
          <w:t>O</w:t>
        </w:r>
        <w:r w:rsidR="00E90950" w:rsidRPr="00157FBC">
          <w:rPr>
            <w:rStyle w:val="Hypertextovodkaz"/>
            <w:rFonts w:ascii="Times New Roman" w:hAnsi="Times New Roman"/>
          </w:rPr>
          <w:t>břad</w:t>
        </w:r>
        <w:r w:rsidR="00476579" w:rsidRPr="00157FBC">
          <w:rPr>
            <w:rStyle w:val="Hypertextovodkaz"/>
            <w:rFonts w:ascii="Times New Roman" w:hAnsi="Times New Roman"/>
          </w:rPr>
          <w:tab/>
          <w:t>3</w:t>
        </w:r>
        <w:r w:rsidR="00CB5004">
          <w:rPr>
            <w:rStyle w:val="Hypertextovodkaz"/>
            <w:rFonts w:ascii="Times New Roman" w:hAnsi="Times New Roman"/>
          </w:rPr>
          <w:t>2</w:t>
        </w:r>
      </w:hyperlink>
    </w:p>
    <w:p w:rsidR="00476579" w:rsidRPr="00476579" w:rsidRDefault="00DF7977" w:rsidP="00476579">
      <w:pPr>
        <w:pStyle w:val="Obsah2"/>
        <w:tabs>
          <w:tab w:val="right" w:leader="dot" w:pos="8838"/>
        </w:tabs>
        <w:rPr>
          <w:rFonts w:ascii="Times New Roman" w:hAnsi="Times New Roman"/>
        </w:rPr>
      </w:pPr>
      <w:hyperlink w:anchor="POKLÁDÁNÍ" w:history="1">
        <w:r w:rsidR="00E90950" w:rsidRPr="00157FBC">
          <w:rPr>
            <w:rStyle w:val="Hypertextovodkaz"/>
            <w:rFonts w:ascii="Times New Roman" w:hAnsi="Times New Roman"/>
          </w:rPr>
          <w:t>Pokládání</w:t>
        </w:r>
        <w:r w:rsidR="00476579" w:rsidRPr="00157FBC">
          <w:rPr>
            <w:rStyle w:val="Hypertextovodkaz"/>
            <w:rFonts w:ascii="Times New Roman" w:hAnsi="Times New Roman"/>
          </w:rPr>
          <w:tab/>
          <w:t>3</w:t>
        </w:r>
        <w:r w:rsidR="00CB5004">
          <w:rPr>
            <w:rStyle w:val="Hypertextovodkaz"/>
            <w:rFonts w:ascii="Times New Roman" w:hAnsi="Times New Roman"/>
          </w:rPr>
          <w:t>4</w:t>
        </w:r>
      </w:hyperlink>
    </w:p>
    <w:p w:rsidR="00476579" w:rsidRPr="00476579" w:rsidRDefault="00DF7977" w:rsidP="00476579">
      <w:pPr>
        <w:pStyle w:val="Obsah2"/>
        <w:tabs>
          <w:tab w:val="right" w:leader="dot" w:pos="8838"/>
        </w:tabs>
        <w:rPr>
          <w:rFonts w:ascii="Times New Roman" w:hAnsi="Times New Roman"/>
        </w:rPr>
      </w:pPr>
      <w:hyperlink w:anchor="DOBREBYTI" w:history="1">
        <w:r w:rsidR="00E90950" w:rsidRPr="00157FBC">
          <w:rPr>
            <w:rStyle w:val="Hypertextovodkaz"/>
            <w:rFonts w:ascii="Times New Roman" w:hAnsi="Times New Roman"/>
          </w:rPr>
          <w:t>Do</w:t>
        </w:r>
        <w:r w:rsidR="00E90950" w:rsidRPr="00157FBC">
          <w:rPr>
            <w:rStyle w:val="Hypertextovodkaz"/>
            <w:rFonts w:ascii="Times New Roman" w:hAnsi="Times New Roman"/>
          </w:rPr>
          <w:t>b</w:t>
        </w:r>
        <w:r w:rsidR="00E90950" w:rsidRPr="00157FBC">
          <w:rPr>
            <w:rStyle w:val="Hypertextovodkaz"/>
            <w:rFonts w:ascii="Times New Roman" w:hAnsi="Times New Roman"/>
          </w:rPr>
          <w:t>ré bytí</w:t>
        </w:r>
        <w:r w:rsidR="00476579" w:rsidRPr="00157FBC">
          <w:rPr>
            <w:rStyle w:val="Hypertextovodkaz"/>
            <w:rFonts w:ascii="Times New Roman" w:hAnsi="Times New Roman"/>
          </w:rPr>
          <w:tab/>
          <w:t>3</w:t>
        </w:r>
        <w:r w:rsidR="00CB5004">
          <w:rPr>
            <w:rStyle w:val="Hypertextovodkaz"/>
            <w:rFonts w:ascii="Times New Roman" w:hAnsi="Times New Roman"/>
          </w:rPr>
          <w:t>6</w:t>
        </w:r>
      </w:hyperlink>
    </w:p>
    <w:p w:rsidR="00476579" w:rsidRPr="00476579" w:rsidRDefault="00DF7977" w:rsidP="00476579">
      <w:pPr>
        <w:pStyle w:val="Obsah2"/>
        <w:tabs>
          <w:tab w:val="right" w:leader="dot" w:pos="8838"/>
        </w:tabs>
        <w:rPr>
          <w:rFonts w:ascii="Times New Roman" w:hAnsi="Times New Roman"/>
        </w:rPr>
      </w:pPr>
      <w:hyperlink w:anchor="OCHRANA" w:history="1">
        <w:r w:rsidR="00E90950" w:rsidRPr="00157FBC">
          <w:rPr>
            <w:rStyle w:val="Hypertextovodkaz"/>
            <w:rFonts w:ascii="Times New Roman" w:hAnsi="Times New Roman"/>
          </w:rPr>
          <w:t>Ochrana</w:t>
        </w:r>
        <w:r w:rsidR="00476579" w:rsidRPr="00157FBC">
          <w:rPr>
            <w:rStyle w:val="Hypertextovodkaz"/>
            <w:rFonts w:ascii="Times New Roman" w:hAnsi="Times New Roman"/>
          </w:rPr>
          <w:tab/>
          <w:t>3</w:t>
        </w:r>
        <w:r w:rsidR="00CB5004">
          <w:rPr>
            <w:rStyle w:val="Hypertextovodkaz"/>
            <w:rFonts w:ascii="Times New Roman" w:hAnsi="Times New Roman"/>
          </w:rPr>
          <w:t>7</w:t>
        </w:r>
      </w:hyperlink>
    </w:p>
    <w:p w:rsidR="00476579" w:rsidRPr="00476579" w:rsidRDefault="00DF7977" w:rsidP="00476579">
      <w:pPr>
        <w:pStyle w:val="Obsah2"/>
        <w:tabs>
          <w:tab w:val="right" w:leader="dot" w:pos="8838"/>
        </w:tabs>
        <w:rPr>
          <w:rFonts w:ascii="Times New Roman" w:hAnsi="Times New Roman"/>
        </w:rPr>
      </w:pPr>
      <w:hyperlink w:anchor="SVATBA" w:history="1">
        <w:r w:rsidR="00E90950" w:rsidRPr="00157FBC">
          <w:rPr>
            <w:rStyle w:val="Hypertextovodkaz"/>
            <w:rFonts w:ascii="Times New Roman" w:hAnsi="Times New Roman"/>
          </w:rPr>
          <w:t>Svatba</w:t>
        </w:r>
        <w:r w:rsidR="00476579" w:rsidRPr="00157FBC">
          <w:rPr>
            <w:rStyle w:val="Hypertextovodkaz"/>
            <w:rFonts w:ascii="Times New Roman" w:hAnsi="Times New Roman"/>
          </w:rPr>
          <w:tab/>
          <w:t>3</w:t>
        </w:r>
        <w:r w:rsidR="00CB5004">
          <w:rPr>
            <w:rStyle w:val="Hypertextovodkaz"/>
            <w:rFonts w:ascii="Times New Roman" w:hAnsi="Times New Roman"/>
          </w:rPr>
          <w:t>8</w:t>
        </w:r>
      </w:hyperlink>
    </w:p>
    <w:p w:rsidR="00476579" w:rsidRPr="00476579" w:rsidRDefault="00DF7977" w:rsidP="00476579">
      <w:pPr>
        <w:pStyle w:val="Obsah2"/>
        <w:tabs>
          <w:tab w:val="right" w:leader="dot" w:pos="8838"/>
        </w:tabs>
        <w:rPr>
          <w:rFonts w:ascii="Times New Roman" w:hAnsi="Times New Roman"/>
        </w:rPr>
      </w:pPr>
      <w:hyperlink w:anchor="ASISTENCE" w:history="1">
        <w:r w:rsidR="00476579" w:rsidRPr="00157FBC">
          <w:rPr>
            <w:rStyle w:val="Hypertextovodkaz"/>
            <w:rFonts w:ascii="Times New Roman" w:hAnsi="Times New Roman"/>
          </w:rPr>
          <w:t>Asistenc</w:t>
        </w:r>
        <w:r w:rsidR="00E90950" w:rsidRPr="00157FBC">
          <w:rPr>
            <w:rStyle w:val="Hypertextovodkaz"/>
            <w:rFonts w:ascii="Times New Roman" w:hAnsi="Times New Roman"/>
          </w:rPr>
          <w:t>e</w:t>
        </w:r>
        <w:r w:rsidR="00476579" w:rsidRPr="00157FBC">
          <w:rPr>
            <w:rStyle w:val="Hypertextovodkaz"/>
            <w:rFonts w:ascii="Times New Roman" w:hAnsi="Times New Roman"/>
          </w:rPr>
          <w:tab/>
        </w:r>
        <w:r w:rsidR="00E90950" w:rsidRPr="00157FBC">
          <w:rPr>
            <w:rStyle w:val="Hypertextovodkaz"/>
            <w:rFonts w:ascii="Times New Roman" w:hAnsi="Times New Roman"/>
          </w:rPr>
          <w:t>4</w:t>
        </w:r>
        <w:r w:rsidR="00CB5004">
          <w:rPr>
            <w:rStyle w:val="Hypertextovodkaz"/>
            <w:rFonts w:ascii="Times New Roman" w:hAnsi="Times New Roman"/>
          </w:rPr>
          <w:t>0</w:t>
        </w:r>
      </w:hyperlink>
    </w:p>
    <w:p w:rsidR="00476579" w:rsidRPr="00476579" w:rsidRDefault="00DF7977" w:rsidP="00476579">
      <w:pPr>
        <w:pStyle w:val="Obsah2"/>
        <w:tabs>
          <w:tab w:val="right" w:leader="dot" w:pos="8838"/>
        </w:tabs>
        <w:rPr>
          <w:rFonts w:ascii="Times New Roman" w:hAnsi="Times New Roman"/>
        </w:rPr>
      </w:pPr>
      <w:hyperlink w:anchor="SMRT" w:history="1">
        <w:r w:rsidR="00E90950" w:rsidRPr="00157FBC">
          <w:rPr>
            <w:rStyle w:val="Hypertextovodkaz"/>
            <w:rFonts w:ascii="Times New Roman" w:hAnsi="Times New Roman"/>
          </w:rPr>
          <w:t>S</w:t>
        </w:r>
        <w:r w:rsidR="00E90950" w:rsidRPr="00157FBC">
          <w:rPr>
            <w:rStyle w:val="Hypertextovodkaz"/>
            <w:rFonts w:ascii="Times New Roman" w:hAnsi="Times New Roman"/>
          </w:rPr>
          <w:t>m</w:t>
        </w:r>
        <w:r w:rsidR="00E90950" w:rsidRPr="00157FBC">
          <w:rPr>
            <w:rStyle w:val="Hypertextovodkaz"/>
            <w:rFonts w:ascii="Times New Roman" w:hAnsi="Times New Roman"/>
          </w:rPr>
          <w:t>rt</w:t>
        </w:r>
        <w:r w:rsidR="00476579" w:rsidRPr="00157FBC">
          <w:rPr>
            <w:rStyle w:val="Hypertextovodkaz"/>
            <w:rFonts w:ascii="Times New Roman" w:hAnsi="Times New Roman"/>
          </w:rPr>
          <w:tab/>
          <w:t>4</w:t>
        </w:r>
        <w:r w:rsidR="00CB5004">
          <w:rPr>
            <w:rStyle w:val="Hypertextovodkaz"/>
            <w:rFonts w:ascii="Times New Roman" w:hAnsi="Times New Roman"/>
          </w:rPr>
          <w:t>2</w:t>
        </w:r>
      </w:hyperlink>
    </w:p>
    <w:p w:rsidR="00476579" w:rsidRPr="00157FBC" w:rsidRDefault="00157FBC" w:rsidP="00476579">
      <w:pPr>
        <w:pStyle w:val="Obsah2"/>
        <w:tabs>
          <w:tab w:val="right" w:leader="dot" w:pos="8838"/>
        </w:tabs>
        <w:rPr>
          <w:rStyle w:val="Hypertextovodkaz"/>
          <w:rFonts w:ascii="Times New Roman" w:hAnsi="Times New Roman"/>
        </w:rPr>
      </w:pPr>
      <w:r>
        <w:rPr>
          <w:rFonts w:ascii="Times New Roman" w:hAnsi="Times New Roman"/>
        </w:rPr>
        <w:fldChar w:fldCharType="begin"/>
      </w:r>
      <w:r>
        <w:rPr>
          <w:rFonts w:ascii="Times New Roman" w:hAnsi="Times New Roman"/>
        </w:rPr>
        <w:instrText xml:space="preserve"> HYPERLINK  \l "UZNÁNÍ" </w:instrText>
      </w:r>
      <w:r>
        <w:rPr>
          <w:rFonts w:ascii="Times New Roman" w:hAnsi="Times New Roman"/>
        </w:rPr>
        <w:fldChar w:fldCharType="separate"/>
      </w:r>
      <w:r w:rsidR="00E90950" w:rsidRPr="00157FBC">
        <w:rPr>
          <w:rStyle w:val="Hypertextovodkaz"/>
          <w:rFonts w:ascii="Times New Roman" w:hAnsi="Times New Roman"/>
        </w:rPr>
        <w:t>Uznání</w:t>
      </w:r>
      <w:r w:rsidR="00476579" w:rsidRPr="00157FBC">
        <w:rPr>
          <w:rStyle w:val="Hypertextovodkaz"/>
          <w:rFonts w:ascii="Times New Roman" w:hAnsi="Times New Roman"/>
        </w:rPr>
        <w:tab/>
        <w:t>4</w:t>
      </w:r>
      <w:r w:rsidR="00CB5004">
        <w:rPr>
          <w:rStyle w:val="Hypertextovodkaz"/>
          <w:rFonts w:ascii="Times New Roman" w:hAnsi="Times New Roman"/>
        </w:rPr>
        <w:t>3</w:t>
      </w:r>
    </w:p>
    <w:p w:rsidR="0013685B" w:rsidRDefault="00157FBC" w:rsidP="002C7581">
      <w:pPr>
        <w:pStyle w:val="Obsah1"/>
        <w:rPr>
          <w:rFonts w:ascii="Times New Roman" w:hAnsi="Times New Roman" w:cs="Times New Roman"/>
        </w:rPr>
      </w:pPr>
      <w:r>
        <w:rPr>
          <w:rFonts w:ascii="Times New Roman" w:hAnsi="Times New Roman" w:cs="Times New Roman"/>
          <w:b w:val="0"/>
          <w:bCs w:val="0"/>
          <w:szCs w:val="24"/>
          <w:lang w:val="es-ES"/>
        </w:rPr>
        <w:fldChar w:fldCharType="end"/>
      </w:r>
      <w:hyperlink w:anchor="Cesta" w:history="1">
        <w:r w:rsidR="002C7581" w:rsidRPr="00157FBC">
          <w:rPr>
            <w:rStyle w:val="Hypertextovodkaz"/>
            <w:rFonts w:ascii="Times New Roman" w:hAnsi="Times New Roman" w:cs="Times New Roman"/>
            <w:sz w:val="28"/>
            <w:szCs w:val="28"/>
          </w:rPr>
          <w:t>C</w:t>
        </w:r>
        <w:r w:rsidR="002C7581" w:rsidRPr="00157FBC">
          <w:rPr>
            <w:rStyle w:val="Hypertextovodkaz"/>
            <w:rFonts w:ascii="Times New Roman" w:hAnsi="Times New Roman" w:cs="Times New Roman"/>
            <w:sz w:val="28"/>
            <w:szCs w:val="28"/>
          </w:rPr>
          <w:t>e</w:t>
        </w:r>
        <w:r w:rsidR="002C7581" w:rsidRPr="00157FBC">
          <w:rPr>
            <w:rStyle w:val="Hypertextovodkaz"/>
            <w:rFonts w:ascii="Times New Roman" w:hAnsi="Times New Roman" w:cs="Times New Roman"/>
            <w:sz w:val="28"/>
            <w:szCs w:val="28"/>
          </w:rPr>
          <w:t>sta</w:t>
        </w:r>
        <w:r w:rsidR="00476579" w:rsidRPr="00157FBC">
          <w:rPr>
            <w:rStyle w:val="Hypertextovodkaz"/>
            <w:rFonts w:ascii="Times New Roman" w:hAnsi="Times New Roman" w:cs="Times New Roman"/>
          </w:rPr>
          <w:tab/>
          <w:t>4</w:t>
        </w:r>
      </w:hyperlink>
      <w:hyperlink w:anchor="Cesta" w:history="1">
        <w:r w:rsidR="00CB5004">
          <w:rPr>
            <w:rStyle w:val="Hypertextovodkaz"/>
            <w:rFonts w:ascii="Times New Roman" w:hAnsi="Times New Roman" w:cs="Times New Roman"/>
          </w:rPr>
          <w:t>5</w:t>
        </w:r>
      </w:hyperlink>
      <w:r w:rsidR="00476579" w:rsidRPr="00476579">
        <w:rPr>
          <w:rFonts w:ascii="Times New Roman" w:hAnsi="Times New Roman" w:cs="Times New Roman"/>
        </w:rPr>
        <w:fldChar w:fldCharType="end"/>
      </w:r>
    </w:p>
    <w:p w:rsidR="00157FBC" w:rsidRPr="00157FBC" w:rsidRDefault="00157FBC" w:rsidP="00157FBC">
      <w:pPr>
        <w:rPr>
          <w:lang w:eastAsia="ar-SA"/>
        </w:rPr>
      </w:pPr>
    </w:p>
    <w:sectPr w:rsidR="00157FBC" w:rsidRPr="00157FB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977" w:rsidRDefault="00DF7977" w:rsidP="003F1149">
      <w:pPr>
        <w:spacing w:after="0" w:line="240" w:lineRule="auto"/>
      </w:pPr>
      <w:r>
        <w:separator/>
      </w:r>
    </w:p>
  </w:endnote>
  <w:endnote w:type="continuationSeparator" w:id="0">
    <w:p w:rsidR="00DF7977" w:rsidRDefault="00DF7977" w:rsidP="003F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Premier Pro Roman">
    <w:altName w:val="Times New Roman"/>
    <w:charset w:val="00"/>
    <w:family w:val="auto"/>
    <w:pitch w:val="default"/>
    <w:sig w:usb0="00000003" w:usb1="00000000" w:usb2="00000000" w:usb3="00000000" w:csb0="00000001" w:csb1="00000000"/>
  </w:font>
  <w:font w:name="Garamond Premier Pro Bold">
    <w:charset w:val="00"/>
    <w:family w:val="auto"/>
    <w:pitch w:val="default"/>
    <w:sig w:usb0="00000003" w:usb1="00000000" w:usb2="00000000" w:usb3="00000000" w:csb0="00000001" w:csb1="00000000"/>
  </w:font>
  <w:font w:name="Garamond Premier Pro Italic">
    <w:altName w:val="Arabic Typesetting"/>
    <w:charset w:val="00"/>
    <w:family w:val="script"/>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3824190"/>
      <w:docPartObj>
        <w:docPartGallery w:val="Page Numbers (Bottom of Page)"/>
        <w:docPartUnique/>
      </w:docPartObj>
    </w:sdtPr>
    <w:sdtEndPr/>
    <w:sdtContent>
      <w:p w:rsidR="008C2A5C" w:rsidRDefault="008C2A5C">
        <w:pPr>
          <w:pStyle w:val="Zpat"/>
          <w:jc w:val="center"/>
        </w:pPr>
        <w:r w:rsidRPr="008B2DC3">
          <w:rPr>
            <w:sz w:val="20"/>
            <w:szCs w:val="20"/>
          </w:rPr>
          <w:fldChar w:fldCharType="begin"/>
        </w:r>
        <w:r w:rsidRPr="008B2DC3">
          <w:rPr>
            <w:sz w:val="20"/>
            <w:szCs w:val="20"/>
          </w:rPr>
          <w:instrText>PAGE   \* MERGEFORMAT</w:instrText>
        </w:r>
        <w:r w:rsidRPr="008B2DC3">
          <w:rPr>
            <w:sz w:val="20"/>
            <w:szCs w:val="20"/>
          </w:rPr>
          <w:fldChar w:fldCharType="separate"/>
        </w:r>
        <w:r w:rsidR="001664E0">
          <w:rPr>
            <w:noProof/>
            <w:sz w:val="20"/>
            <w:szCs w:val="20"/>
          </w:rPr>
          <w:t>1</w:t>
        </w:r>
        <w:r w:rsidRPr="008B2DC3">
          <w:rPr>
            <w:sz w:val="20"/>
            <w:szCs w:val="20"/>
          </w:rPr>
          <w:fldChar w:fldCharType="end"/>
        </w:r>
      </w:p>
    </w:sdtContent>
  </w:sdt>
  <w:p w:rsidR="008C2A5C" w:rsidRDefault="008C2A5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977" w:rsidRDefault="00DF7977" w:rsidP="003F1149">
      <w:pPr>
        <w:spacing w:after="0" w:line="240" w:lineRule="auto"/>
      </w:pPr>
      <w:r>
        <w:separator/>
      </w:r>
    </w:p>
  </w:footnote>
  <w:footnote w:type="continuationSeparator" w:id="0">
    <w:p w:rsidR="00DF7977" w:rsidRDefault="00DF7977" w:rsidP="003F11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A55EB"/>
    <w:multiLevelType w:val="hybridMultilevel"/>
    <w:tmpl w:val="A90A75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DD586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1F64E6"/>
    <w:multiLevelType w:val="hybridMultilevel"/>
    <w:tmpl w:val="4146758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nsid w:val="0C390640"/>
    <w:multiLevelType w:val="hybridMultilevel"/>
    <w:tmpl w:val="9FE471B6"/>
    <w:lvl w:ilvl="0" w:tplc="82C06358">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C4845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E13125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1B21A37"/>
    <w:multiLevelType w:val="multilevel"/>
    <w:tmpl w:val="E51E60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82E560C"/>
    <w:multiLevelType w:val="hybridMultilevel"/>
    <w:tmpl w:val="C102E7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18314E60"/>
    <w:multiLevelType w:val="hybridMultilevel"/>
    <w:tmpl w:val="1A4AF5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nsid w:val="19D25028"/>
    <w:multiLevelType w:val="hybridMultilevel"/>
    <w:tmpl w:val="9EEEB6C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19FE6A98"/>
    <w:multiLevelType w:val="hybridMultilevel"/>
    <w:tmpl w:val="4E184A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B550FA4"/>
    <w:multiLevelType w:val="multilevel"/>
    <w:tmpl w:val="953205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E180EC0"/>
    <w:multiLevelType w:val="hybridMultilevel"/>
    <w:tmpl w:val="FEAA4A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0100015"/>
    <w:multiLevelType w:val="hybridMultilevel"/>
    <w:tmpl w:val="2AFC75A6"/>
    <w:lvl w:ilvl="0" w:tplc="447A4DB2">
      <w:start w:val="1"/>
      <w:numFmt w:val="decimal"/>
      <w:lvlText w:val="%1."/>
      <w:lvlJc w:val="left"/>
      <w:pPr>
        <w:ind w:left="1410" w:hanging="705"/>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4">
    <w:nsid w:val="3319166C"/>
    <w:multiLevelType w:val="hybridMultilevel"/>
    <w:tmpl w:val="BEA8DFE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nsid w:val="3520584C"/>
    <w:multiLevelType w:val="hybridMultilevel"/>
    <w:tmpl w:val="39EC5FE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88F047C"/>
    <w:multiLevelType w:val="hybridMultilevel"/>
    <w:tmpl w:val="F77626C2"/>
    <w:lvl w:ilvl="0" w:tplc="91BA3210">
      <w:start w:val="1"/>
      <w:numFmt w:val="decimal"/>
      <w:lvlText w:val="%1."/>
      <w:lvlJc w:val="left"/>
      <w:pPr>
        <w:ind w:left="1407" w:hanging="705"/>
      </w:pPr>
      <w:rPr>
        <w:rFonts w:hint="default"/>
      </w:rPr>
    </w:lvl>
    <w:lvl w:ilvl="1" w:tplc="04050019" w:tentative="1">
      <w:start w:val="1"/>
      <w:numFmt w:val="lowerLetter"/>
      <w:lvlText w:val="%2."/>
      <w:lvlJc w:val="left"/>
      <w:pPr>
        <w:ind w:left="1782" w:hanging="360"/>
      </w:pPr>
    </w:lvl>
    <w:lvl w:ilvl="2" w:tplc="0405001B" w:tentative="1">
      <w:start w:val="1"/>
      <w:numFmt w:val="lowerRoman"/>
      <w:lvlText w:val="%3."/>
      <w:lvlJc w:val="right"/>
      <w:pPr>
        <w:ind w:left="2502" w:hanging="180"/>
      </w:pPr>
    </w:lvl>
    <w:lvl w:ilvl="3" w:tplc="0405000F" w:tentative="1">
      <w:start w:val="1"/>
      <w:numFmt w:val="decimal"/>
      <w:lvlText w:val="%4."/>
      <w:lvlJc w:val="left"/>
      <w:pPr>
        <w:ind w:left="3222" w:hanging="360"/>
      </w:pPr>
    </w:lvl>
    <w:lvl w:ilvl="4" w:tplc="04050019" w:tentative="1">
      <w:start w:val="1"/>
      <w:numFmt w:val="lowerLetter"/>
      <w:lvlText w:val="%5."/>
      <w:lvlJc w:val="left"/>
      <w:pPr>
        <w:ind w:left="3942" w:hanging="360"/>
      </w:pPr>
    </w:lvl>
    <w:lvl w:ilvl="5" w:tplc="0405001B" w:tentative="1">
      <w:start w:val="1"/>
      <w:numFmt w:val="lowerRoman"/>
      <w:lvlText w:val="%6."/>
      <w:lvlJc w:val="right"/>
      <w:pPr>
        <w:ind w:left="4662" w:hanging="180"/>
      </w:pPr>
    </w:lvl>
    <w:lvl w:ilvl="6" w:tplc="0405000F" w:tentative="1">
      <w:start w:val="1"/>
      <w:numFmt w:val="decimal"/>
      <w:lvlText w:val="%7."/>
      <w:lvlJc w:val="left"/>
      <w:pPr>
        <w:ind w:left="5382" w:hanging="360"/>
      </w:pPr>
    </w:lvl>
    <w:lvl w:ilvl="7" w:tplc="04050019" w:tentative="1">
      <w:start w:val="1"/>
      <w:numFmt w:val="lowerLetter"/>
      <w:lvlText w:val="%8."/>
      <w:lvlJc w:val="left"/>
      <w:pPr>
        <w:ind w:left="6102" w:hanging="360"/>
      </w:pPr>
    </w:lvl>
    <w:lvl w:ilvl="8" w:tplc="0405001B" w:tentative="1">
      <w:start w:val="1"/>
      <w:numFmt w:val="lowerRoman"/>
      <w:lvlText w:val="%9."/>
      <w:lvlJc w:val="right"/>
      <w:pPr>
        <w:ind w:left="6822" w:hanging="180"/>
      </w:pPr>
    </w:lvl>
  </w:abstractNum>
  <w:abstractNum w:abstractNumId="17">
    <w:nsid w:val="38D450E3"/>
    <w:multiLevelType w:val="multilevel"/>
    <w:tmpl w:val="2AFC75A6"/>
    <w:lvl w:ilvl="0">
      <w:start w:val="1"/>
      <w:numFmt w:val="decimal"/>
      <w:lvlText w:val="%1."/>
      <w:lvlJc w:val="left"/>
      <w:pPr>
        <w:ind w:left="1410" w:hanging="705"/>
      </w:pPr>
      <w:rPr>
        <w:rFonts w:hint="default"/>
      </w:rPr>
    </w:lvl>
    <w:lvl w:ilvl="1" w:tentative="1">
      <w:start w:val="1"/>
      <w:numFmt w:val="lowerLetter"/>
      <w:lvlText w:val="%2."/>
      <w:lvlJc w:val="left"/>
      <w:pPr>
        <w:ind w:left="1785" w:hanging="360"/>
      </w:pPr>
    </w:lvl>
    <w:lvl w:ilvl="2" w:tentative="1">
      <w:start w:val="1"/>
      <w:numFmt w:val="lowerRoman"/>
      <w:lvlText w:val="%3."/>
      <w:lvlJc w:val="right"/>
      <w:pPr>
        <w:ind w:left="2505" w:hanging="180"/>
      </w:pPr>
    </w:lvl>
    <w:lvl w:ilvl="3" w:tentative="1">
      <w:start w:val="1"/>
      <w:numFmt w:val="decimal"/>
      <w:lvlText w:val="%4."/>
      <w:lvlJc w:val="left"/>
      <w:pPr>
        <w:ind w:left="3225" w:hanging="360"/>
      </w:pPr>
    </w:lvl>
    <w:lvl w:ilvl="4" w:tentative="1">
      <w:start w:val="1"/>
      <w:numFmt w:val="lowerLetter"/>
      <w:lvlText w:val="%5."/>
      <w:lvlJc w:val="left"/>
      <w:pPr>
        <w:ind w:left="3945" w:hanging="360"/>
      </w:pPr>
    </w:lvl>
    <w:lvl w:ilvl="5" w:tentative="1">
      <w:start w:val="1"/>
      <w:numFmt w:val="lowerRoman"/>
      <w:lvlText w:val="%6."/>
      <w:lvlJc w:val="right"/>
      <w:pPr>
        <w:ind w:left="4665" w:hanging="180"/>
      </w:pPr>
    </w:lvl>
    <w:lvl w:ilvl="6" w:tentative="1">
      <w:start w:val="1"/>
      <w:numFmt w:val="decimal"/>
      <w:lvlText w:val="%7."/>
      <w:lvlJc w:val="left"/>
      <w:pPr>
        <w:ind w:left="5385" w:hanging="360"/>
      </w:pPr>
    </w:lvl>
    <w:lvl w:ilvl="7" w:tentative="1">
      <w:start w:val="1"/>
      <w:numFmt w:val="lowerLetter"/>
      <w:lvlText w:val="%8."/>
      <w:lvlJc w:val="left"/>
      <w:pPr>
        <w:ind w:left="6105" w:hanging="360"/>
      </w:pPr>
    </w:lvl>
    <w:lvl w:ilvl="8" w:tentative="1">
      <w:start w:val="1"/>
      <w:numFmt w:val="lowerRoman"/>
      <w:lvlText w:val="%9."/>
      <w:lvlJc w:val="right"/>
      <w:pPr>
        <w:ind w:left="6825" w:hanging="180"/>
      </w:pPr>
    </w:lvl>
  </w:abstractNum>
  <w:abstractNum w:abstractNumId="18">
    <w:nsid w:val="3F6B1AF7"/>
    <w:multiLevelType w:val="hybridMultilevel"/>
    <w:tmpl w:val="368AAD1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44D8477F"/>
    <w:multiLevelType w:val="hybridMultilevel"/>
    <w:tmpl w:val="3CFC17C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49144DF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96D2339"/>
    <w:multiLevelType w:val="multilevel"/>
    <w:tmpl w:val="EA3A32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C756E27"/>
    <w:multiLevelType w:val="hybridMultilevel"/>
    <w:tmpl w:val="14E2A29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nsid w:val="4FE26306"/>
    <w:multiLevelType w:val="hybridMultilevel"/>
    <w:tmpl w:val="72721A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55126814"/>
    <w:multiLevelType w:val="hybridMultilevel"/>
    <w:tmpl w:val="2636510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53D5048"/>
    <w:multiLevelType w:val="hybridMultilevel"/>
    <w:tmpl w:val="66E2590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6">
    <w:nsid w:val="562754C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58840EA5"/>
    <w:multiLevelType w:val="hybridMultilevel"/>
    <w:tmpl w:val="ECC0002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58B26BE1"/>
    <w:multiLevelType w:val="hybridMultilevel"/>
    <w:tmpl w:val="C07A98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nsid w:val="5EAC3218"/>
    <w:multiLevelType w:val="hybridMultilevel"/>
    <w:tmpl w:val="F37CA2C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nsid w:val="62AB0A05"/>
    <w:multiLevelType w:val="multilevel"/>
    <w:tmpl w:val="E51E601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4B6D3C"/>
    <w:multiLevelType w:val="hybridMultilevel"/>
    <w:tmpl w:val="CC70829E"/>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635A2C9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61D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nsid w:val="69A24C47"/>
    <w:multiLevelType w:val="hybridMultilevel"/>
    <w:tmpl w:val="129408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0F07512"/>
    <w:multiLevelType w:val="multilevel"/>
    <w:tmpl w:val="EA3A32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46923E0"/>
    <w:multiLevelType w:val="hybridMultilevel"/>
    <w:tmpl w:val="FDECD1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82579B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9CA1C43"/>
    <w:multiLevelType w:val="hybridMultilevel"/>
    <w:tmpl w:val="2898C63E"/>
    <w:lvl w:ilvl="0" w:tplc="0F2EBE68">
      <w:start w:val="1"/>
      <w:numFmt w:val="decimal"/>
      <w:lvlText w:val="%1."/>
      <w:lvlJc w:val="left"/>
      <w:pPr>
        <w:ind w:left="704" w:hanging="705"/>
      </w:pPr>
      <w:rPr>
        <w:rFonts w:hint="default"/>
      </w:rPr>
    </w:lvl>
    <w:lvl w:ilvl="1" w:tplc="04050019" w:tentative="1">
      <w:start w:val="1"/>
      <w:numFmt w:val="lowerLetter"/>
      <w:lvlText w:val="%2."/>
      <w:lvlJc w:val="left"/>
      <w:pPr>
        <w:ind w:left="1079" w:hanging="360"/>
      </w:pPr>
    </w:lvl>
    <w:lvl w:ilvl="2" w:tplc="0405001B" w:tentative="1">
      <w:start w:val="1"/>
      <w:numFmt w:val="lowerRoman"/>
      <w:lvlText w:val="%3."/>
      <w:lvlJc w:val="right"/>
      <w:pPr>
        <w:ind w:left="1799" w:hanging="180"/>
      </w:pPr>
    </w:lvl>
    <w:lvl w:ilvl="3" w:tplc="0405000F" w:tentative="1">
      <w:start w:val="1"/>
      <w:numFmt w:val="decimal"/>
      <w:lvlText w:val="%4."/>
      <w:lvlJc w:val="left"/>
      <w:pPr>
        <w:ind w:left="2519" w:hanging="360"/>
      </w:pPr>
    </w:lvl>
    <w:lvl w:ilvl="4" w:tplc="04050019" w:tentative="1">
      <w:start w:val="1"/>
      <w:numFmt w:val="lowerLetter"/>
      <w:lvlText w:val="%5."/>
      <w:lvlJc w:val="left"/>
      <w:pPr>
        <w:ind w:left="3239" w:hanging="360"/>
      </w:pPr>
    </w:lvl>
    <w:lvl w:ilvl="5" w:tplc="0405001B" w:tentative="1">
      <w:start w:val="1"/>
      <w:numFmt w:val="lowerRoman"/>
      <w:lvlText w:val="%6."/>
      <w:lvlJc w:val="right"/>
      <w:pPr>
        <w:ind w:left="3959" w:hanging="180"/>
      </w:pPr>
    </w:lvl>
    <w:lvl w:ilvl="6" w:tplc="0405000F" w:tentative="1">
      <w:start w:val="1"/>
      <w:numFmt w:val="decimal"/>
      <w:lvlText w:val="%7."/>
      <w:lvlJc w:val="left"/>
      <w:pPr>
        <w:ind w:left="4679" w:hanging="360"/>
      </w:pPr>
    </w:lvl>
    <w:lvl w:ilvl="7" w:tplc="04050019" w:tentative="1">
      <w:start w:val="1"/>
      <w:numFmt w:val="lowerLetter"/>
      <w:lvlText w:val="%8."/>
      <w:lvlJc w:val="left"/>
      <w:pPr>
        <w:ind w:left="5399" w:hanging="360"/>
      </w:pPr>
    </w:lvl>
    <w:lvl w:ilvl="8" w:tplc="0405001B" w:tentative="1">
      <w:start w:val="1"/>
      <w:numFmt w:val="lowerRoman"/>
      <w:lvlText w:val="%9."/>
      <w:lvlJc w:val="right"/>
      <w:pPr>
        <w:ind w:left="6119" w:hanging="180"/>
      </w:pPr>
    </w:lvl>
  </w:abstractNum>
  <w:num w:numId="1">
    <w:abstractNumId w:val="20"/>
  </w:num>
  <w:num w:numId="2">
    <w:abstractNumId w:val="3"/>
  </w:num>
  <w:num w:numId="3">
    <w:abstractNumId w:val="32"/>
  </w:num>
  <w:num w:numId="4">
    <w:abstractNumId w:val="5"/>
  </w:num>
  <w:num w:numId="5">
    <w:abstractNumId w:val="13"/>
  </w:num>
  <w:num w:numId="6">
    <w:abstractNumId w:val="17"/>
  </w:num>
  <w:num w:numId="7">
    <w:abstractNumId w:val="16"/>
  </w:num>
  <w:num w:numId="8">
    <w:abstractNumId w:val="26"/>
  </w:num>
  <w:num w:numId="9">
    <w:abstractNumId w:val="36"/>
  </w:num>
  <w:num w:numId="10">
    <w:abstractNumId w:val="34"/>
  </w:num>
  <w:num w:numId="11">
    <w:abstractNumId w:val="11"/>
  </w:num>
  <w:num w:numId="12">
    <w:abstractNumId w:val="21"/>
  </w:num>
  <w:num w:numId="13">
    <w:abstractNumId w:val="35"/>
  </w:num>
  <w:num w:numId="14">
    <w:abstractNumId w:val="38"/>
  </w:num>
  <w:num w:numId="15">
    <w:abstractNumId w:val="4"/>
  </w:num>
  <w:num w:numId="16">
    <w:abstractNumId w:val="37"/>
  </w:num>
  <w:num w:numId="17">
    <w:abstractNumId w:val="33"/>
  </w:num>
  <w:num w:numId="18">
    <w:abstractNumId w:val="6"/>
  </w:num>
  <w:num w:numId="19">
    <w:abstractNumId w:val="1"/>
  </w:num>
  <w:num w:numId="20">
    <w:abstractNumId w:val="12"/>
  </w:num>
  <w:num w:numId="21">
    <w:abstractNumId w:val="10"/>
  </w:num>
  <w:num w:numId="22">
    <w:abstractNumId w:val="24"/>
  </w:num>
  <w:num w:numId="23">
    <w:abstractNumId w:val="14"/>
  </w:num>
  <w:num w:numId="24">
    <w:abstractNumId w:val="7"/>
  </w:num>
  <w:num w:numId="25">
    <w:abstractNumId w:val="9"/>
  </w:num>
  <w:num w:numId="26">
    <w:abstractNumId w:val="30"/>
  </w:num>
  <w:num w:numId="27">
    <w:abstractNumId w:val="29"/>
  </w:num>
  <w:num w:numId="28">
    <w:abstractNumId w:val="8"/>
  </w:num>
  <w:num w:numId="29">
    <w:abstractNumId w:val="27"/>
  </w:num>
  <w:num w:numId="30">
    <w:abstractNumId w:val="19"/>
  </w:num>
  <w:num w:numId="31">
    <w:abstractNumId w:val="28"/>
  </w:num>
  <w:num w:numId="32">
    <w:abstractNumId w:val="18"/>
  </w:num>
  <w:num w:numId="33">
    <w:abstractNumId w:val="25"/>
  </w:num>
  <w:num w:numId="34">
    <w:abstractNumId w:val="31"/>
  </w:num>
  <w:num w:numId="35">
    <w:abstractNumId w:val="23"/>
  </w:num>
  <w:num w:numId="36">
    <w:abstractNumId w:val="0"/>
  </w:num>
  <w:num w:numId="37">
    <w:abstractNumId w:val="2"/>
  </w:num>
  <w:num w:numId="38">
    <w:abstractNumId w:val="1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496"/>
    <w:rsid w:val="0007011D"/>
    <w:rsid w:val="0013685B"/>
    <w:rsid w:val="00157FBC"/>
    <w:rsid w:val="001664E0"/>
    <w:rsid w:val="00196BB8"/>
    <w:rsid w:val="001D4E33"/>
    <w:rsid w:val="002C7581"/>
    <w:rsid w:val="00394752"/>
    <w:rsid w:val="003F1149"/>
    <w:rsid w:val="00456C72"/>
    <w:rsid w:val="00476579"/>
    <w:rsid w:val="005843FF"/>
    <w:rsid w:val="005E7B10"/>
    <w:rsid w:val="00635496"/>
    <w:rsid w:val="006A3810"/>
    <w:rsid w:val="00802C37"/>
    <w:rsid w:val="00813497"/>
    <w:rsid w:val="00815CF6"/>
    <w:rsid w:val="0084081C"/>
    <w:rsid w:val="00864A32"/>
    <w:rsid w:val="008B2DC3"/>
    <w:rsid w:val="008C2A5C"/>
    <w:rsid w:val="00910B97"/>
    <w:rsid w:val="009D48D5"/>
    <w:rsid w:val="00A175C3"/>
    <w:rsid w:val="00B6607C"/>
    <w:rsid w:val="00BA4801"/>
    <w:rsid w:val="00C81C91"/>
    <w:rsid w:val="00CB5004"/>
    <w:rsid w:val="00DA6CFE"/>
    <w:rsid w:val="00DD7E6B"/>
    <w:rsid w:val="00DF7977"/>
    <w:rsid w:val="00E90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oli">
    <w:name w:val="Titoli"/>
    <w:basedOn w:val="Normln"/>
    <w:rsid w:val="003F1149"/>
    <w:pPr>
      <w:keepNext/>
      <w:widowControl w:val="0"/>
      <w:suppressAutoHyphens/>
      <w:overflowPunct w:val="0"/>
      <w:autoSpaceDE w:val="0"/>
      <w:autoSpaceDN w:val="0"/>
      <w:adjustRightInd w:val="0"/>
      <w:spacing w:before="170" w:after="600" w:line="288" w:lineRule="auto"/>
      <w:jc w:val="center"/>
    </w:pPr>
    <w:rPr>
      <w:rFonts w:ascii="Times New Roman" w:eastAsia="Times New Roman" w:hAnsi="Times New Roman" w:cs="Times New Roman"/>
      <w:b/>
      <w:caps/>
      <w:color w:val="000000"/>
      <w:kern w:val="2"/>
      <w:sz w:val="28"/>
      <w:szCs w:val="20"/>
      <w:lang w:eastAsia="cs-CZ"/>
    </w:rPr>
  </w:style>
  <w:style w:type="paragraph" w:customStyle="1" w:styleId="Basictext">
    <w:name w:val="Basic text"/>
    <w:basedOn w:val="Normln"/>
    <w:rsid w:val="00635496"/>
    <w:pPr>
      <w:widowControl w:val="0"/>
      <w:tabs>
        <w:tab w:val="right" w:pos="-227"/>
        <w:tab w:val="left" w:pos="0"/>
      </w:tabs>
      <w:suppressAutoHyphens/>
      <w:overflowPunct w:val="0"/>
      <w:autoSpaceDE w:val="0"/>
      <w:autoSpaceDN w:val="0"/>
      <w:adjustRightInd w:val="0"/>
      <w:spacing w:after="340" w:line="360" w:lineRule="atLeast"/>
      <w:ind w:left="567" w:hanging="567"/>
      <w:jc w:val="both"/>
    </w:pPr>
    <w:rPr>
      <w:rFonts w:ascii="Garamond Premier Pro Roman" w:eastAsia="Times New Roman" w:hAnsi="Garamond Premier Pro Roman" w:cs="Times New Roman"/>
      <w:color w:val="000000"/>
      <w:kern w:val="2"/>
      <w:sz w:val="30"/>
      <w:szCs w:val="20"/>
      <w:lang w:eastAsia="cs-CZ"/>
    </w:rPr>
  </w:style>
  <w:style w:type="paragraph" w:customStyle="1" w:styleId="notaeditore">
    <w:name w:val="nota editore"/>
    <w:basedOn w:val="Basictext"/>
    <w:rsid w:val="00635496"/>
    <w:pPr>
      <w:spacing w:after="113" w:line="240" w:lineRule="atLeast"/>
      <w:ind w:left="0" w:firstLine="0"/>
      <w:jc w:val="left"/>
    </w:pPr>
    <w:rPr>
      <w:sz w:val="20"/>
    </w:rPr>
  </w:style>
  <w:style w:type="paragraph" w:customStyle="1" w:styleId="Titooni">
    <w:name w:val="Titooni"/>
    <w:basedOn w:val="Basictext"/>
    <w:rsid w:val="00635496"/>
    <w:pPr>
      <w:jc w:val="center"/>
    </w:pPr>
    <w:rPr>
      <w:rFonts w:ascii="Garamond Premier Pro Bold" w:hAnsi="Garamond Premier Pro Bold"/>
      <w:b/>
      <w:sz w:val="50"/>
    </w:rPr>
  </w:style>
  <w:style w:type="paragraph" w:customStyle="1" w:styleId="Corsivo">
    <w:name w:val="Corsivo"/>
    <w:basedOn w:val="Basictext"/>
    <w:rsid w:val="00635496"/>
    <w:pPr>
      <w:ind w:left="0" w:firstLine="0"/>
    </w:pPr>
    <w:rPr>
      <w:rFonts w:ascii="Garamond Premier Pro Italic" w:hAnsi="Garamond Premier Pro Italic"/>
      <w:i/>
    </w:rPr>
  </w:style>
  <w:style w:type="paragraph" w:customStyle="1" w:styleId="Cerimoniecorsivocommento">
    <w:name w:val="Cerimonie corsivo commento"/>
    <w:basedOn w:val="Basictext"/>
    <w:rsid w:val="00635496"/>
    <w:pPr>
      <w:ind w:left="0" w:firstLine="0"/>
    </w:pPr>
    <w:rPr>
      <w:rFonts w:ascii="Garamond Premier Pro Italic" w:hAnsi="Garamond Premier Pro Italic"/>
      <w:i/>
      <w:sz w:val="28"/>
    </w:rPr>
  </w:style>
  <w:style w:type="paragraph" w:customStyle="1" w:styleId="Cerimonie">
    <w:name w:val="Cerimonie"/>
    <w:basedOn w:val="Basictext"/>
    <w:rsid w:val="00635496"/>
    <w:pPr>
      <w:ind w:left="0" w:firstLine="0"/>
    </w:pPr>
  </w:style>
  <w:style w:type="paragraph" w:customStyle="1" w:styleId="Cerimoniecorsivosenza">
    <w:name w:val="Cerimonie corsivo senza"/>
    <w:basedOn w:val="Basictext"/>
    <w:rsid w:val="00635496"/>
    <w:pPr>
      <w:spacing w:after="0"/>
      <w:ind w:left="0" w:firstLine="0"/>
    </w:pPr>
    <w:rPr>
      <w:rFonts w:ascii="Garamond Premier Pro Italic" w:hAnsi="Garamond Premier Pro Italic"/>
      <w:i/>
    </w:rPr>
  </w:style>
  <w:style w:type="paragraph" w:customStyle="1" w:styleId="Cerimoniecorsivo">
    <w:name w:val="Cerimonie corsivo"/>
    <w:basedOn w:val="Basictext"/>
    <w:rsid w:val="00635496"/>
    <w:pPr>
      <w:ind w:left="0" w:firstLine="0"/>
    </w:pPr>
    <w:rPr>
      <w:rFonts w:ascii="Garamond Premier Pro Italic" w:hAnsi="Garamond Premier Pro Italic"/>
      <w:i/>
      <w:sz w:val="28"/>
    </w:rPr>
  </w:style>
  <w:style w:type="paragraph" w:customStyle="1" w:styleId="Cerimoniecorsivocommentocon">
    <w:name w:val="Cerimonie corsivo commento con"/>
    <w:basedOn w:val="Basictext"/>
    <w:rsid w:val="00635496"/>
    <w:pPr>
      <w:ind w:left="0" w:firstLine="0"/>
    </w:pPr>
    <w:rPr>
      <w:rFonts w:ascii="Garamond Premier Pro Italic" w:hAnsi="Garamond Premier Pro Italic"/>
      <w:i/>
      <w:sz w:val="28"/>
    </w:rPr>
  </w:style>
  <w:style w:type="paragraph" w:customStyle="1" w:styleId="Cesta">
    <w:name w:val="Cesta"/>
    <w:basedOn w:val="Basictext"/>
    <w:rsid w:val="00635496"/>
    <w:pPr>
      <w:ind w:left="0" w:firstLine="0"/>
    </w:pPr>
  </w:style>
  <w:style w:type="character" w:customStyle="1" w:styleId="cerimoniar">
    <w:name w:val="cerimoniar"/>
    <w:rsid w:val="00635496"/>
    <w:rPr>
      <w:b w:val="0"/>
      <w:bCs w:val="0"/>
      <w:i w:val="0"/>
      <w:iCs w:val="0"/>
    </w:rPr>
  </w:style>
  <w:style w:type="character" w:customStyle="1" w:styleId="corsivocerimoniepiccolo">
    <w:name w:val="corsivo cerimonie piccolo"/>
    <w:rsid w:val="00635496"/>
    <w:rPr>
      <w:sz w:val="28"/>
    </w:rPr>
  </w:style>
  <w:style w:type="character" w:customStyle="1" w:styleId="cerimoniacorsivo">
    <w:name w:val="cerimonia corsivo"/>
    <w:rsid w:val="00635496"/>
    <w:rPr>
      <w:b w:val="0"/>
      <w:bCs w:val="0"/>
      <w:i/>
      <w:iCs w:val="0"/>
      <w:sz w:val="28"/>
    </w:rPr>
  </w:style>
  <w:style w:type="paragraph" w:styleId="Zhlav">
    <w:name w:val="header"/>
    <w:basedOn w:val="Normln"/>
    <w:link w:val="ZhlavChar"/>
    <w:uiPriority w:val="99"/>
    <w:unhideWhenUsed/>
    <w:rsid w:val="003F11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1149"/>
  </w:style>
  <w:style w:type="paragraph" w:styleId="Zpat">
    <w:name w:val="footer"/>
    <w:basedOn w:val="Normln"/>
    <w:link w:val="ZpatChar"/>
    <w:unhideWhenUsed/>
    <w:rsid w:val="003F1149"/>
    <w:pPr>
      <w:tabs>
        <w:tab w:val="center" w:pos="4536"/>
        <w:tab w:val="right" w:pos="9072"/>
      </w:tabs>
      <w:spacing w:after="0" w:line="240" w:lineRule="auto"/>
    </w:pPr>
  </w:style>
  <w:style w:type="character" w:customStyle="1" w:styleId="ZpatChar">
    <w:name w:val="Zápatí Char"/>
    <w:basedOn w:val="Standardnpsmoodstavce"/>
    <w:link w:val="Zpat"/>
    <w:uiPriority w:val="99"/>
    <w:rsid w:val="003F1149"/>
  </w:style>
  <w:style w:type="character" w:customStyle="1" w:styleId="WW-Absatz-Standardschriftart111111111">
    <w:name w:val="WW-Absatz-Standardschriftart111111111"/>
    <w:rsid w:val="00476579"/>
  </w:style>
  <w:style w:type="paragraph" w:styleId="Obsah1">
    <w:name w:val="toc 1"/>
    <w:basedOn w:val="Normln"/>
    <w:next w:val="Normln"/>
    <w:semiHidden/>
    <w:rsid w:val="00476579"/>
    <w:pPr>
      <w:tabs>
        <w:tab w:val="right" w:leader="dot" w:pos="8828"/>
      </w:tabs>
      <w:suppressAutoHyphens/>
      <w:autoSpaceDE w:val="0"/>
      <w:spacing w:after="60" w:line="240" w:lineRule="auto"/>
      <w:jc w:val="both"/>
    </w:pPr>
    <w:rPr>
      <w:rFonts w:ascii="Arial" w:eastAsia="Times New Roman" w:hAnsi="Arial" w:cs="Arial"/>
      <w:b/>
      <w:bCs/>
      <w:sz w:val="24"/>
      <w:szCs w:val="36"/>
      <w:lang w:eastAsia="ar-SA"/>
    </w:rPr>
  </w:style>
  <w:style w:type="paragraph" w:styleId="Obsah2">
    <w:name w:val="toc 2"/>
    <w:basedOn w:val="Normln"/>
    <w:next w:val="Normln"/>
    <w:semiHidden/>
    <w:rsid w:val="00476579"/>
    <w:pPr>
      <w:suppressAutoHyphens/>
      <w:autoSpaceDE w:val="0"/>
      <w:spacing w:after="57" w:line="240" w:lineRule="auto"/>
      <w:ind w:left="240"/>
      <w:jc w:val="both"/>
    </w:pPr>
    <w:rPr>
      <w:rFonts w:ascii="Arial" w:eastAsia="Times New Roman" w:hAnsi="Arial" w:cs="Times New Roman"/>
      <w:sz w:val="24"/>
      <w:szCs w:val="24"/>
      <w:lang w:val="es-ES" w:eastAsia="ar-SA"/>
    </w:rPr>
  </w:style>
  <w:style w:type="paragraph" w:customStyle="1" w:styleId="ndice">
    <w:name w:val="Índice"/>
    <w:basedOn w:val="Normln"/>
    <w:rsid w:val="00476579"/>
    <w:pPr>
      <w:suppressLineNumbers/>
      <w:suppressAutoHyphens/>
      <w:autoSpaceDE w:val="0"/>
      <w:spacing w:after="170" w:line="240" w:lineRule="auto"/>
      <w:ind w:left="567"/>
      <w:jc w:val="both"/>
    </w:pPr>
    <w:rPr>
      <w:rFonts w:ascii="Times" w:eastAsia="Times New Roman" w:hAnsi="Times" w:cs="Times New Roman"/>
      <w:sz w:val="24"/>
      <w:szCs w:val="24"/>
      <w:lang w:val="es-ES" w:eastAsia="ar-SA"/>
    </w:rPr>
  </w:style>
  <w:style w:type="character" w:styleId="Hypertextovodkaz">
    <w:name w:val="Hyperlink"/>
    <w:basedOn w:val="Standardnpsmoodstavce"/>
    <w:uiPriority w:val="99"/>
    <w:unhideWhenUsed/>
    <w:rsid w:val="00E9095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itoli">
    <w:name w:val="Titoli"/>
    <w:basedOn w:val="Normln"/>
    <w:rsid w:val="003F1149"/>
    <w:pPr>
      <w:keepNext/>
      <w:widowControl w:val="0"/>
      <w:suppressAutoHyphens/>
      <w:overflowPunct w:val="0"/>
      <w:autoSpaceDE w:val="0"/>
      <w:autoSpaceDN w:val="0"/>
      <w:adjustRightInd w:val="0"/>
      <w:spacing w:before="170" w:after="600" w:line="288" w:lineRule="auto"/>
      <w:jc w:val="center"/>
    </w:pPr>
    <w:rPr>
      <w:rFonts w:ascii="Times New Roman" w:eastAsia="Times New Roman" w:hAnsi="Times New Roman" w:cs="Times New Roman"/>
      <w:b/>
      <w:caps/>
      <w:color w:val="000000"/>
      <w:kern w:val="2"/>
      <w:sz w:val="28"/>
      <w:szCs w:val="20"/>
      <w:lang w:eastAsia="cs-CZ"/>
    </w:rPr>
  </w:style>
  <w:style w:type="paragraph" w:customStyle="1" w:styleId="Basictext">
    <w:name w:val="Basic text"/>
    <w:basedOn w:val="Normln"/>
    <w:rsid w:val="00635496"/>
    <w:pPr>
      <w:widowControl w:val="0"/>
      <w:tabs>
        <w:tab w:val="right" w:pos="-227"/>
        <w:tab w:val="left" w:pos="0"/>
      </w:tabs>
      <w:suppressAutoHyphens/>
      <w:overflowPunct w:val="0"/>
      <w:autoSpaceDE w:val="0"/>
      <w:autoSpaceDN w:val="0"/>
      <w:adjustRightInd w:val="0"/>
      <w:spacing w:after="340" w:line="360" w:lineRule="atLeast"/>
      <w:ind w:left="567" w:hanging="567"/>
      <w:jc w:val="both"/>
    </w:pPr>
    <w:rPr>
      <w:rFonts w:ascii="Garamond Premier Pro Roman" w:eastAsia="Times New Roman" w:hAnsi="Garamond Premier Pro Roman" w:cs="Times New Roman"/>
      <w:color w:val="000000"/>
      <w:kern w:val="2"/>
      <w:sz w:val="30"/>
      <w:szCs w:val="20"/>
      <w:lang w:eastAsia="cs-CZ"/>
    </w:rPr>
  </w:style>
  <w:style w:type="paragraph" w:customStyle="1" w:styleId="notaeditore">
    <w:name w:val="nota editore"/>
    <w:basedOn w:val="Basictext"/>
    <w:rsid w:val="00635496"/>
    <w:pPr>
      <w:spacing w:after="113" w:line="240" w:lineRule="atLeast"/>
      <w:ind w:left="0" w:firstLine="0"/>
      <w:jc w:val="left"/>
    </w:pPr>
    <w:rPr>
      <w:sz w:val="20"/>
    </w:rPr>
  </w:style>
  <w:style w:type="paragraph" w:customStyle="1" w:styleId="Titooni">
    <w:name w:val="Titooni"/>
    <w:basedOn w:val="Basictext"/>
    <w:rsid w:val="00635496"/>
    <w:pPr>
      <w:jc w:val="center"/>
    </w:pPr>
    <w:rPr>
      <w:rFonts w:ascii="Garamond Premier Pro Bold" w:hAnsi="Garamond Premier Pro Bold"/>
      <w:b/>
      <w:sz w:val="50"/>
    </w:rPr>
  </w:style>
  <w:style w:type="paragraph" w:customStyle="1" w:styleId="Corsivo">
    <w:name w:val="Corsivo"/>
    <w:basedOn w:val="Basictext"/>
    <w:rsid w:val="00635496"/>
    <w:pPr>
      <w:ind w:left="0" w:firstLine="0"/>
    </w:pPr>
    <w:rPr>
      <w:rFonts w:ascii="Garamond Premier Pro Italic" w:hAnsi="Garamond Premier Pro Italic"/>
      <w:i/>
    </w:rPr>
  </w:style>
  <w:style w:type="paragraph" w:customStyle="1" w:styleId="Cerimoniecorsivocommento">
    <w:name w:val="Cerimonie corsivo commento"/>
    <w:basedOn w:val="Basictext"/>
    <w:rsid w:val="00635496"/>
    <w:pPr>
      <w:ind w:left="0" w:firstLine="0"/>
    </w:pPr>
    <w:rPr>
      <w:rFonts w:ascii="Garamond Premier Pro Italic" w:hAnsi="Garamond Premier Pro Italic"/>
      <w:i/>
      <w:sz w:val="28"/>
    </w:rPr>
  </w:style>
  <w:style w:type="paragraph" w:customStyle="1" w:styleId="Cerimonie">
    <w:name w:val="Cerimonie"/>
    <w:basedOn w:val="Basictext"/>
    <w:rsid w:val="00635496"/>
    <w:pPr>
      <w:ind w:left="0" w:firstLine="0"/>
    </w:pPr>
  </w:style>
  <w:style w:type="paragraph" w:customStyle="1" w:styleId="Cerimoniecorsivosenza">
    <w:name w:val="Cerimonie corsivo senza"/>
    <w:basedOn w:val="Basictext"/>
    <w:rsid w:val="00635496"/>
    <w:pPr>
      <w:spacing w:after="0"/>
      <w:ind w:left="0" w:firstLine="0"/>
    </w:pPr>
    <w:rPr>
      <w:rFonts w:ascii="Garamond Premier Pro Italic" w:hAnsi="Garamond Premier Pro Italic"/>
      <w:i/>
    </w:rPr>
  </w:style>
  <w:style w:type="paragraph" w:customStyle="1" w:styleId="Cerimoniecorsivo">
    <w:name w:val="Cerimonie corsivo"/>
    <w:basedOn w:val="Basictext"/>
    <w:rsid w:val="00635496"/>
    <w:pPr>
      <w:ind w:left="0" w:firstLine="0"/>
    </w:pPr>
    <w:rPr>
      <w:rFonts w:ascii="Garamond Premier Pro Italic" w:hAnsi="Garamond Premier Pro Italic"/>
      <w:i/>
      <w:sz w:val="28"/>
    </w:rPr>
  </w:style>
  <w:style w:type="paragraph" w:customStyle="1" w:styleId="Cerimoniecorsivocommentocon">
    <w:name w:val="Cerimonie corsivo commento con"/>
    <w:basedOn w:val="Basictext"/>
    <w:rsid w:val="00635496"/>
    <w:pPr>
      <w:ind w:left="0" w:firstLine="0"/>
    </w:pPr>
    <w:rPr>
      <w:rFonts w:ascii="Garamond Premier Pro Italic" w:hAnsi="Garamond Premier Pro Italic"/>
      <w:i/>
      <w:sz w:val="28"/>
    </w:rPr>
  </w:style>
  <w:style w:type="paragraph" w:customStyle="1" w:styleId="Cesta">
    <w:name w:val="Cesta"/>
    <w:basedOn w:val="Basictext"/>
    <w:rsid w:val="00635496"/>
    <w:pPr>
      <w:ind w:left="0" w:firstLine="0"/>
    </w:pPr>
  </w:style>
  <w:style w:type="character" w:customStyle="1" w:styleId="cerimoniar">
    <w:name w:val="cerimoniar"/>
    <w:rsid w:val="00635496"/>
    <w:rPr>
      <w:b w:val="0"/>
      <w:bCs w:val="0"/>
      <w:i w:val="0"/>
      <w:iCs w:val="0"/>
    </w:rPr>
  </w:style>
  <w:style w:type="character" w:customStyle="1" w:styleId="corsivocerimoniepiccolo">
    <w:name w:val="corsivo cerimonie piccolo"/>
    <w:rsid w:val="00635496"/>
    <w:rPr>
      <w:sz w:val="28"/>
    </w:rPr>
  </w:style>
  <w:style w:type="character" w:customStyle="1" w:styleId="cerimoniacorsivo">
    <w:name w:val="cerimonia corsivo"/>
    <w:rsid w:val="00635496"/>
    <w:rPr>
      <w:b w:val="0"/>
      <w:bCs w:val="0"/>
      <w:i/>
      <w:iCs w:val="0"/>
      <w:sz w:val="28"/>
    </w:rPr>
  </w:style>
  <w:style w:type="paragraph" w:styleId="Zhlav">
    <w:name w:val="header"/>
    <w:basedOn w:val="Normln"/>
    <w:link w:val="ZhlavChar"/>
    <w:uiPriority w:val="99"/>
    <w:unhideWhenUsed/>
    <w:rsid w:val="003F11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F1149"/>
  </w:style>
  <w:style w:type="paragraph" w:styleId="Zpat">
    <w:name w:val="footer"/>
    <w:basedOn w:val="Normln"/>
    <w:link w:val="ZpatChar"/>
    <w:unhideWhenUsed/>
    <w:rsid w:val="003F1149"/>
    <w:pPr>
      <w:tabs>
        <w:tab w:val="center" w:pos="4536"/>
        <w:tab w:val="right" w:pos="9072"/>
      </w:tabs>
      <w:spacing w:after="0" w:line="240" w:lineRule="auto"/>
    </w:pPr>
  </w:style>
  <w:style w:type="character" w:customStyle="1" w:styleId="ZpatChar">
    <w:name w:val="Zápatí Char"/>
    <w:basedOn w:val="Standardnpsmoodstavce"/>
    <w:link w:val="Zpat"/>
    <w:uiPriority w:val="99"/>
    <w:rsid w:val="003F1149"/>
  </w:style>
  <w:style w:type="character" w:customStyle="1" w:styleId="WW-Absatz-Standardschriftart111111111">
    <w:name w:val="WW-Absatz-Standardschriftart111111111"/>
    <w:rsid w:val="00476579"/>
  </w:style>
  <w:style w:type="paragraph" w:styleId="Obsah1">
    <w:name w:val="toc 1"/>
    <w:basedOn w:val="Normln"/>
    <w:next w:val="Normln"/>
    <w:semiHidden/>
    <w:rsid w:val="00476579"/>
    <w:pPr>
      <w:tabs>
        <w:tab w:val="right" w:leader="dot" w:pos="8828"/>
      </w:tabs>
      <w:suppressAutoHyphens/>
      <w:autoSpaceDE w:val="0"/>
      <w:spacing w:after="60" w:line="240" w:lineRule="auto"/>
      <w:jc w:val="both"/>
    </w:pPr>
    <w:rPr>
      <w:rFonts w:ascii="Arial" w:eastAsia="Times New Roman" w:hAnsi="Arial" w:cs="Arial"/>
      <w:b/>
      <w:bCs/>
      <w:sz w:val="24"/>
      <w:szCs w:val="36"/>
      <w:lang w:eastAsia="ar-SA"/>
    </w:rPr>
  </w:style>
  <w:style w:type="paragraph" w:styleId="Obsah2">
    <w:name w:val="toc 2"/>
    <w:basedOn w:val="Normln"/>
    <w:next w:val="Normln"/>
    <w:semiHidden/>
    <w:rsid w:val="00476579"/>
    <w:pPr>
      <w:suppressAutoHyphens/>
      <w:autoSpaceDE w:val="0"/>
      <w:spacing w:after="57" w:line="240" w:lineRule="auto"/>
      <w:ind w:left="240"/>
      <w:jc w:val="both"/>
    </w:pPr>
    <w:rPr>
      <w:rFonts w:ascii="Arial" w:eastAsia="Times New Roman" w:hAnsi="Arial" w:cs="Times New Roman"/>
      <w:sz w:val="24"/>
      <w:szCs w:val="24"/>
      <w:lang w:val="es-ES" w:eastAsia="ar-SA"/>
    </w:rPr>
  </w:style>
  <w:style w:type="paragraph" w:customStyle="1" w:styleId="ndice">
    <w:name w:val="Índice"/>
    <w:basedOn w:val="Normln"/>
    <w:rsid w:val="00476579"/>
    <w:pPr>
      <w:suppressLineNumbers/>
      <w:suppressAutoHyphens/>
      <w:autoSpaceDE w:val="0"/>
      <w:spacing w:after="170" w:line="240" w:lineRule="auto"/>
      <w:ind w:left="567"/>
      <w:jc w:val="both"/>
    </w:pPr>
    <w:rPr>
      <w:rFonts w:ascii="Times" w:eastAsia="Times New Roman" w:hAnsi="Times" w:cs="Times New Roman"/>
      <w:sz w:val="24"/>
      <w:szCs w:val="24"/>
      <w:lang w:val="es-ES" w:eastAsia="ar-SA"/>
    </w:rPr>
  </w:style>
  <w:style w:type="character" w:styleId="Hypertextovodkaz">
    <w:name w:val="Hyperlink"/>
    <w:basedOn w:val="Standardnpsmoodstavce"/>
    <w:uiPriority w:val="99"/>
    <w:unhideWhenUsed/>
    <w:rsid w:val="00E9095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1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47</Pages>
  <Words>7233</Words>
  <Characters>42681</Characters>
  <Application>Microsoft Office Word</Application>
  <DocSecurity>0</DocSecurity>
  <Lines>355</Lines>
  <Paragraphs>99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Biondo</dc:creator>
  <cp:lastModifiedBy>Biondo</cp:lastModifiedBy>
  <cp:revision>13</cp:revision>
  <dcterms:created xsi:type="dcterms:W3CDTF">2017-01-28T21:22:00Z</dcterms:created>
  <dcterms:modified xsi:type="dcterms:W3CDTF">2017-03-28T21:45:00Z</dcterms:modified>
</cp:coreProperties>
</file>